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AFE6" w14:textId="1636EB8B" w:rsidR="00405CB1" w:rsidRPr="00971F35" w:rsidRDefault="00405CB1" w:rsidP="009D7821">
      <w:pPr>
        <w:rPr>
          <w:rFonts w:asciiTheme="majorHAnsi" w:hAnsiTheme="majorHAnsi"/>
          <w:sz w:val="20"/>
          <w:szCs w:val="20"/>
          <w:u w:val="single"/>
        </w:rPr>
      </w:pPr>
      <w:r w:rsidRPr="00971F35">
        <w:rPr>
          <w:rFonts w:asciiTheme="majorHAnsi" w:hAnsiTheme="majorHAnsi"/>
          <w:noProof/>
          <w:sz w:val="20"/>
          <w:szCs w:val="20"/>
          <w:u w:val="single"/>
        </w:rPr>
        <w:drawing>
          <wp:anchor distT="0" distB="0" distL="114300" distR="114300" simplePos="0" relativeHeight="251658240" behindDoc="0" locked="0" layoutInCell="1" allowOverlap="1" wp14:anchorId="53F6EEEA" wp14:editId="4A118163">
            <wp:simplePos x="0" y="0"/>
            <wp:positionH relativeFrom="margin">
              <wp:posOffset>3876790</wp:posOffset>
            </wp:positionH>
            <wp:positionV relativeFrom="paragraph">
              <wp:posOffset>-703984</wp:posOffset>
            </wp:positionV>
            <wp:extent cx="2532460" cy="80910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532460" cy="809106"/>
                    </a:xfrm>
                    <a:prstGeom prst="rect">
                      <a:avLst/>
                    </a:prstGeom>
                  </pic:spPr>
                </pic:pic>
              </a:graphicData>
            </a:graphic>
            <wp14:sizeRelH relativeFrom="margin">
              <wp14:pctWidth>0</wp14:pctWidth>
            </wp14:sizeRelH>
            <wp14:sizeRelV relativeFrom="margin">
              <wp14:pctHeight>0</wp14:pctHeight>
            </wp14:sizeRelV>
          </wp:anchor>
        </w:drawing>
      </w:r>
    </w:p>
    <w:p w14:paraId="4D291B6D" w14:textId="25BEB5E8" w:rsidR="006F4F63" w:rsidRPr="00971F35" w:rsidRDefault="00BF701E" w:rsidP="00EA19DC">
      <w:pPr>
        <w:jc w:val="center"/>
        <w:rPr>
          <w:rFonts w:asciiTheme="majorHAnsi" w:hAnsiTheme="majorHAnsi"/>
          <w:sz w:val="20"/>
          <w:szCs w:val="20"/>
          <w:u w:val="single"/>
        </w:rPr>
      </w:pPr>
      <w:r w:rsidRPr="00971F35">
        <w:rPr>
          <w:rFonts w:asciiTheme="majorHAnsi" w:hAnsiTheme="majorHAnsi"/>
          <w:sz w:val="20"/>
          <w:szCs w:val="20"/>
          <w:u w:val="single"/>
        </w:rPr>
        <w:t>Outbreak management plan</w:t>
      </w:r>
    </w:p>
    <w:p w14:paraId="3D0E0B66" w14:textId="04023A97" w:rsidR="009D7821" w:rsidRPr="00971F35" w:rsidRDefault="009D7821" w:rsidP="00EA19DC">
      <w:pPr>
        <w:jc w:val="center"/>
        <w:rPr>
          <w:rFonts w:asciiTheme="majorHAnsi" w:hAnsiTheme="majorHAnsi"/>
          <w:sz w:val="20"/>
          <w:szCs w:val="20"/>
          <w:u w:val="single"/>
        </w:rPr>
      </w:pPr>
      <w:r w:rsidRPr="00971F35">
        <w:rPr>
          <w:rFonts w:asciiTheme="majorHAnsi" w:hAnsiTheme="majorHAnsi"/>
          <w:sz w:val="20"/>
          <w:szCs w:val="20"/>
          <w:u w:val="single"/>
        </w:rPr>
        <w:t xml:space="preserve">COVID-19 </w:t>
      </w:r>
      <w:r w:rsidR="00A671C2" w:rsidRPr="00971F35">
        <w:rPr>
          <w:rFonts w:asciiTheme="majorHAnsi" w:hAnsiTheme="majorHAnsi"/>
          <w:sz w:val="20"/>
          <w:szCs w:val="20"/>
          <w:u w:val="single"/>
        </w:rPr>
        <w:t xml:space="preserve">Nursery </w:t>
      </w:r>
      <w:r w:rsidRPr="00971F35">
        <w:rPr>
          <w:rFonts w:asciiTheme="majorHAnsi" w:hAnsiTheme="majorHAnsi"/>
          <w:sz w:val="20"/>
          <w:szCs w:val="20"/>
          <w:u w:val="single"/>
        </w:rPr>
        <w:t>Operating Procedures</w:t>
      </w:r>
    </w:p>
    <w:p w14:paraId="5ED829FC" w14:textId="77777777" w:rsidR="00347734" w:rsidRPr="00971F35" w:rsidRDefault="00347734" w:rsidP="009D7821">
      <w:pPr>
        <w:rPr>
          <w:rFonts w:asciiTheme="majorHAnsi" w:hAnsiTheme="majorHAnsi"/>
          <w:sz w:val="20"/>
          <w:szCs w:val="20"/>
          <w:u w:val="single"/>
        </w:rPr>
      </w:pPr>
    </w:p>
    <w:p w14:paraId="75C071EB" w14:textId="1C3DA452" w:rsidR="005B75F7" w:rsidRDefault="00D94B64" w:rsidP="009D7821">
      <w:pPr>
        <w:rPr>
          <w:rFonts w:asciiTheme="majorHAnsi" w:hAnsiTheme="majorHAnsi"/>
          <w:color w:val="FF0000"/>
          <w:sz w:val="20"/>
          <w:szCs w:val="20"/>
        </w:rPr>
      </w:pPr>
      <w:r w:rsidRPr="00971F35">
        <w:rPr>
          <w:rFonts w:asciiTheme="majorHAnsi" w:hAnsiTheme="majorHAnsi"/>
          <w:color w:val="FF0000"/>
          <w:sz w:val="20"/>
          <w:szCs w:val="20"/>
        </w:rPr>
        <w:t>The safety of our staff, children and parents is paramount</w:t>
      </w:r>
      <w:r w:rsidR="001B2E04" w:rsidRPr="00971F35">
        <w:rPr>
          <w:rFonts w:asciiTheme="majorHAnsi" w:hAnsiTheme="majorHAnsi"/>
          <w:color w:val="FF0000"/>
          <w:sz w:val="20"/>
          <w:szCs w:val="20"/>
        </w:rPr>
        <w:t>,</w:t>
      </w:r>
      <w:r w:rsidRPr="00971F35">
        <w:rPr>
          <w:rFonts w:asciiTheme="majorHAnsi" w:hAnsiTheme="majorHAnsi"/>
          <w:color w:val="FF0000"/>
          <w:sz w:val="20"/>
          <w:szCs w:val="20"/>
        </w:rPr>
        <w:t xml:space="preserve"> we urge all </w:t>
      </w:r>
      <w:r w:rsidR="00200DBE" w:rsidRPr="00971F35">
        <w:rPr>
          <w:rFonts w:asciiTheme="majorHAnsi" w:hAnsiTheme="majorHAnsi"/>
          <w:color w:val="FF0000"/>
          <w:sz w:val="20"/>
          <w:szCs w:val="20"/>
        </w:rPr>
        <w:t xml:space="preserve">staff and parents to follow </w:t>
      </w:r>
      <w:r w:rsidR="001B2E04" w:rsidRPr="00971F35">
        <w:rPr>
          <w:rFonts w:asciiTheme="majorHAnsi" w:hAnsiTheme="majorHAnsi"/>
          <w:color w:val="FF0000"/>
          <w:sz w:val="20"/>
          <w:szCs w:val="20"/>
        </w:rPr>
        <w:t>these</w:t>
      </w:r>
      <w:r w:rsidR="00200DBE" w:rsidRPr="00971F35">
        <w:rPr>
          <w:rFonts w:asciiTheme="majorHAnsi" w:hAnsiTheme="majorHAnsi"/>
          <w:color w:val="FF0000"/>
          <w:sz w:val="20"/>
          <w:szCs w:val="20"/>
        </w:rPr>
        <w:t xml:space="preserve"> guidelines </w:t>
      </w:r>
      <w:r w:rsidR="001B2E04" w:rsidRPr="00971F35">
        <w:rPr>
          <w:rFonts w:asciiTheme="majorHAnsi" w:hAnsiTheme="majorHAnsi"/>
          <w:color w:val="FF0000"/>
          <w:sz w:val="20"/>
          <w:szCs w:val="20"/>
        </w:rPr>
        <w:t>strictly to ensure everyone is protected.</w:t>
      </w:r>
    </w:p>
    <w:p w14:paraId="31682D31" w14:textId="77777777" w:rsidR="004B023E" w:rsidRPr="004B023E" w:rsidRDefault="004B023E" w:rsidP="004B023E">
      <w:pPr>
        <w:spacing w:before="300" w:after="300"/>
        <w:divId w:val="1357149918"/>
        <w:rPr>
          <w:rFonts w:asciiTheme="majorHAnsi" w:hAnsiTheme="majorHAnsi" w:cs="Arial"/>
          <w:color w:val="0B0C0C"/>
          <w:sz w:val="20"/>
          <w:szCs w:val="20"/>
        </w:rPr>
      </w:pPr>
      <w:r w:rsidRPr="004B023E">
        <w:rPr>
          <w:rFonts w:asciiTheme="majorHAnsi" w:hAnsiTheme="majorHAnsi" w:cs="Arial"/>
          <w:color w:val="0B0C0C"/>
          <w:sz w:val="20"/>
          <w:szCs w:val="20"/>
        </w:rPr>
        <w:t>The government’s </w:t>
      </w:r>
      <w:hyperlink r:id="rId6" w:history="1">
        <w:r w:rsidRPr="004B023E">
          <w:rPr>
            <w:rFonts w:asciiTheme="majorHAnsi" w:hAnsiTheme="majorHAnsi" w:cs="Arial"/>
            <w:color w:val="4C2C92"/>
            <w:sz w:val="20"/>
            <w:szCs w:val="20"/>
            <w:u w:val="single"/>
          </w:rPr>
          <w:t>roadmap guidance on moving to Step 4</w:t>
        </w:r>
      </w:hyperlink>
      <w:r w:rsidRPr="004B023E">
        <w:rPr>
          <w:rFonts w:asciiTheme="majorHAnsi" w:hAnsiTheme="majorHAnsi" w:cs="Arial"/>
          <w:color w:val="0B0C0C"/>
          <w:sz w:val="20"/>
          <w:szCs w:val="20"/>
        </w:rPr>
        <w:t> set out how restrictions have been eased across society, including in education and childcare settings. We need to continue to proceed with caution and find the right balance between protecting public health and living with COVID-19 as more of the population is vaccinated.</w:t>
      </w:r>
    </w:p>
    <w:p w14:paraId="049A83C1" w14:textId="77777777" w:rsidR="004B023E" w:rsidRPr="004B023E" w:rsidRDefault="004B023E" w:rsidP="004B023E">
      <w:pPr>
        <w:spacing w:before="300" w:after="300"/>
        <w:divId w:val="1357149918"/>
        <w:rPr>
          <w:rFonts w:asciiTheme="majorHAnsi" w:hAnsiTheme="majorHAnsi" w:cs="Arial"/>
          <w:color w:val="0B0C0C"/>
          <w:sz w:val="20"/>
          <w:szCs w:val="20"/>
        </w:rPr>
      </w:pPr>
      <w:r w:rsidRPr="004B023E">
        <w:rPr>
          <w:rFonts w:asciiTheme="majorHAnsi" w:hAnsiTheme="majorHAnsi" w:cs="Arial"/>
          <w:color w:val="0B0C0C"/>
          <w:sz w:val="20"/>
          <w:szCs w:val="20"/>
        </w:rPr>
        <w:t>Wherever additional measures are considered, the objective is to maximise the number of children and young people in face-to-face teaching and minimise control measures that disrupt education, balanced against the risks of COVID-19 transmission.</w:t>
      </w:r>
    </w:p>
    <w:p w14:paraId="36BD2A27" w14:textId="77777777" w:rsidR="004B023E" w:rsidRPr="004B023E" w:rsidRDefault="004B023E" w:rsidP="004B023E">
      <w:pPr>
        <w:spacing w:before="300" w:after="300"/>
        <w:divId w:val="1357149918"/>
        <w:rPr>
          <w:rFonts w:asciiTheme="majorHAnsi" w:hAnsiTheme="majorHAnsi" w:cs="Arial"/>
          <w:color w:val="0B0C0C"/>
          <w:sz w:val="20"/>
          <w:szCs w:val="20"/>
        </w:rPr>
      </w:pPr>
      <w:r w:rsidRPr="004B023E">
        <w:rPr>
          <w:rFonts w:asciiTheme="majorHAnsi" w:hAnsiTheme="majorHAnsi" w:cs="Arial"/>
          <w:color w:val="0B0C0C"/>
          <w:sz w:val="20"/>
          <w:szCs w:val="20"/>
        </w:rPr>
        <w:t>There is strong </w:t>
      </w:r>
      <w:hyperlink r:id="rId7" w:history="1">
        <w:r w:rsidRPr="004B023E">
          <w:rPr>
            <w:rFonts w:asciiTheme="majorHAnsi" w:hAnsiTheme="majorHAnsi" w:cs="Arial"/>
            <w:color w:val="4C2C92"/>
            <w:sz w:val="20"/>
            <w:szCs w:val="20"/>
            <w:u w:val="single"/>
          </w:rPr>
          <w:t>evidence</w:t>
        </w:r>
      </w:hyperlink>
      <w:r w:rsidRPr="004B023E">
        <w:rPr>
          <w:rFonts w:asciiTheme="majorHAnsi" w:hAnsiTheme="majorHAnsi" w:cs="Arial"/>
          <w:color w:val="0B0C0C"/>
          <w:sz w:val="20"/>
          <w:szCs w:val="20"/>
        </w:rPr>
        <w:t> that children and young people are much less susceptible to severe clinical disease than older people and that there are significant disadvantages to children and young people associated with missed education.</w:t>
      </w:r>
    </w:p>
    <w:p w14:paraId="73BC84DA" w14:textId="0E6CF8C0" w:rsidR="00D94B64" w:rsidRPr="00F021A6" w:rsidRDefault="004B023E" w:rsidP="00F021A6">
      <w:pPr>
        <w:spacing w:before="300" w:after="300"/>
        <w:divId w:val="1357149918"/>
        <w:rPr>
          <w:rFonts w:asciiTheme="majorHAnsi" w:hAnsiTheme="majorHAnsi" w:cs="Arial"/>
          <w:color w:val="0B0C0C"/>
          <w:sz w:val="20"/>
          <w:szCs w:val="20"/>
        </w:rPr>
      </w:pPr>
      <w:r w:rsidRPr="004B023E">
        <w:rPr>
          <w:rFonts w:asciiTheme="majorHAnsi" w:hAnsiTheme="majorHAnsi" w:cs="Arial"/>
          <w:color w:val="0B0C0C"/>
          <w:sz w:val="20"/>
          <w:szCs w:val="20"/>
        </w:rPr>
        <w:t>It is of course acknowledged that this evidence may change with the emergence of new variants of concern (VoCs). The government will continue to advise baseline measures and provide thresholds at which help can be sought and extra measures may be introduced. Local spikes in COVID-19 will usually be best managed through a dynamic risk assessment approach. Attendance restrictions are unlikely to be a proportionate response to the level of risk that COVID-19 currently poses to children and young people, and public health authorities would only consider them as a last resort if all other risk mitigations proved insufficient to break chains of transmission.</w:t>
      </w:r>
    </w:p>
    <w:p w14:paraId="7765F981" w14:textId="7E3B38A2" w:rsidR="009D7821" w:rsidRPr="00971F35" w:rsidRDefault="009D7821" w:rsidP="009D7821">
      <w:pPr>
        <w:rPr>
          <w:rFonts w:asciiTheme="majorHAnsi" w:hAnsiTheme="majorHAnsi"/>
          <w:sz w:val="20"/>
          <w:szCs w:val="20"/>
        </w:rPr>
      </w:pPr>
      <w:r w:rsidRPr="004B023E">
        <w:rPr>
          <w:rFonts w:asciiTheme="majorHAnsi" w:hAnsiTheme="majorHAnsi"/>
          <w:sz w:val="20"/>
          <w:szCs w:val="20"/>
        </w:rPr>
        <w:t>These guidelines are intended to assist</w:t>
      </w:r>
      <w:r w:rsidR="00405CB1" w:rsidRPr="004B023E">
        <w:rPr>
          <w:rFonts w:asciiTheme="majorHAnsi" w:hAnsiTheme="majorHAnsi"/>
          <w:sz w:val="20"/>
          <w:szCs w:val="20"/>
        </w:rPr>
        <w:t xml:space="preserve"> </w:t>
      </w:r>
      <w:r w:rsidRPr="004B023E">
        <w:rPr>
          <w:rFonts w:asciiTheme="majorHAnsi" w:hAnsiTheme="majorHAnsi"/>
          <w:sz w:val="20"/>
          <w:szCs w:val="20"/>
        </w:rPr>
        <w:t>in</w:t>
      </w:r>
      <w:r w:rsidRPr="00971F35">
        <w:rPr>
          <w:rFonts w:asciiTheme="majorHAnsi" w:hAnsiTheme="majorHAnsi"/>
          <w:sz w:val="20"/>
          <w:szCs w:val="20"/>
        </w:rPr>
        <w:t xml:space="preserve"> implementing precautionary measures to reduce the spread of COVID-19 disease</w:t>
      </w:r>
      <w:r w:rsidR="00F021A6">
        <w:rPr>
          <w:rFonts w:asciiTheme="majorHAnsi" w:hAnsiTheme="majorHAnsi"/>
          <w:sz w:val="20"/>
          <w:szCs w:val="20"/>
        </w:rPr>
        <w:t xml:space="preserve"> they</w:t>
      </w:r>
      <w:r w:rsidRPr="00971F35">
        <w:rPr>
          <w:rFonts w:asciiTheme="majorHAnsi" w:hAnsiTheme="majorHAnsi"/>
          <w:sz w:val="20"/>
          <w:szCs w:val="20"/>
        </w:rPr>
        <w:t xml:space="preserve"> are based on Public Health England and Department for Education guidance for educational settings and their key workers.</w:t>
      </w:r>
    </w:p>
    <w:p w14:paraId="1E21BBE8" w14:textId="77777777" w:rsidR="00830E2B" w:rsidRPr="00971F35" w:rsidRDefault="00830E2B" w:rsidP="009D7821">
      <w:pPr>
        <w:rPr>
          <w:rFonts w:asciiTheme="majorHAnsi" w:hAnsiTheme="majorHAnsi"/>
          <w:sz w:val="20"/>
          <w:szCs w:val="20"/>
        </w:rPr>
      </w:pPr>
    </w:p>
    <w:p w14:paraId="59B219F6" w14:textId="0EDEDB1E" w:rsidR="00405CB1" w:rsidRPr="00971F35" w:rsidRDefault="009D7821" w:rsidP="009D7821">
      <w:pPr>
        <w:rPr>
          <w:rFonts w:asciiTheme="majorHAnsi" w:hAnsiTheme="majorHAnsi"/>
          <w:sz w:val="20"/>
          <w:szCs w:val="20"/>
        </w:rPr>
      </w:pPr>
      <w:r w:rsidRPr="00971F35">
        <w:rPr>
          <w:rFonts w:asciiTheme="majorHAnsi" w:hAnsiTheme="majorHAnsi"/>
          <w:sz w:val="20"/>
          <w:szCs w:val="20"/>
        </w:rPr>
        <w:t xml:space="preserve">The fundamental principle of this guidance is to ensure physical distancing between identified groups and to implement good hygiene practices. </w:t>
      </w:r>
      <w:r w:rsidR="000E6362" w:rsidRPr="00971F35">
        <w:rPr>
          <w:rFonts w:asciiTheme="majorHAnsi" w:hAnsiTheme="majorHAnsi"/>
          <w:sz w:val="20"/>
          <w:szCs w:val="20"/>
        </w:rPr>
        <w:t>The nursery has been deep cleaned</w:t>
      </w:r>
      <w:r w:rsidR="0039625F" w:rsidRPr="00971F35">
        <w:rPr>
          <w:rFonts w:asciiTheme="majorHAnsi" w:hAnsiTheme="majorHAnsi"/>
          <w:sz w:val="20"/>
          <w:szCs w:val="20"/>
        </w:rPr>
        <w:t xml:space="preserve">. However research shows that the virus does not live on surfaces for more than 72 hours and nursery </w:t>
      </w:r>
      <w:r w:rsidR="00104369" w:rsidRPr="00971F35">
        <w:rPr>
          <w:rFonts w:asciiTheme="majorHAnsi" w:hAnsiTheme="majorHAnsi"/>
          <w:sz w:val="20"/>
          <w:szCs w:val="20"/>
        </w:rPr>
        <w:t xml:space="preserve">will be empty for this period of time before opening. </w:t>
      </w:r>
    </w:p>
    <w:p w14:paraId="71B7CF76" w14:textId="77777777" w:rsidR="00405CB1" w:rsidRPr="00971F35" w:rsidRDefault="00405CB1" w:rsidP="009D7821">
      <w:pPr>
        <w:rPr>
          <w:rFonts w:asciiTheme="majorHAnsi" w:hAnsiTheme="majorHAnsi"/>
          <w:sz w:val="20"/>
          <w:szCs w:val="20"/>
        </w:rPr>
      </w:pPr>
    </w:p>
    <w:p w14:paraId="0F327872" w14:textId="4D661388" w:rsidR="009D7821" w:rsidRPr="00971F35" w:rsidRDefault="009D7821" w:rsidP="009D7821">
      <w:pPr>
        <w:rPr>
          <w:rFonts w:asciiTheme="majorHAnsi" w:hAnsiTheme="majorHAnsi"/>
          <w:sz w:val="20"/>
          <w:szCs w:val="20"/>
        </w:rPr>
      </w:pPr>
      <w:r w:rsidRPr="00971F35">
        <w:rPr>
          <w:rFonts w:asciiTheme="majorHAnsi" w:hAnsiTheme="majorHAnsi"/>
          <w:sz w:val="20"/>
          <w:szCs w:val="20"/>
        </w:rPr>
        <w:t>The design of settings as relatively small communities for day care on non-domestic premises and further subdivided rooms, greatly assists our ability to create physical distance between groups and cluster children into specific cohorts or ‘bubbles’.</w:t>
      </w:r>
    </w:p>
    <w:p w14:paraId="600839B2" w14:textId="369A5415" w:rsidR="0061206B" w:rsidRPr="00971F35" w:rsidRDefault="0061206B" w:rsidP="009D7821">
      <w:pPr>
        <w:rPr>
          <w:rFonts w:asciiTheme="majorHAnsi" w:hAnsiTheme="majorHAnsi"/>
          <w:sz w:val="20"/>
          <w:szCs w:val="20"/>
        </w:rPr>
      </w:pPr>
    </w:p>
    <w:p w14:paraId="59986B1D" w14:textId="3D14429E" w:rsidR="0061206B" w:rsidRPr="00971F35" w:rsidRDefault="0061206B" w:rsidP="009D7821">
      <w:pPr>
        <w:rPr>
          <w:rFonts w:asciiTheme="majorHAnsi" w:hAnsiTheme="majorHAnsi"/>
          <w:sz w:val="20"/>
          <w:szCs w:val="20"/>
        </w:rPr>
      </w:pPr>
      <w:r w:rsidRPr="00971F35">
        <w:rPr>
          <w:rFonts w:asciiTheme="majorHAnsi" w:hAnsiTheme="majorHAnsi"/>
          <w:sz w:val="20"/>
          <w:szCs w:val="20"/>
        </w:rPr>
        <w:t xml:space="preserve">Staff are responsible for following the procedures in their own rooms for their own children. Senior staff are responsible for all communal areas. </w:t>
      </w:r>
    </w:p>
    <w:p w14:paraId="4D4C73AD" w14:textId="08FE8A3E" w:rsidR="00EA19DC" w:rsidRPr="00971F35" w:rsidRDefault="00EA19DC" w:rsidP="009D7821">
      <w:pPr>
        <w:rPr>
          <w:rFonts w:asciiTheme="majorHAnsi" w:hAnsiTheme="majorHAnsi"/>
          <w:sz w:val="20"/>
          <w:szCs w:val="20"/>
        </w:rPr>
      </w:pPr>
    </w:p>
    <w:p w14:paraId="280A308F" w14:textId="5E716DBE" w:rsidR="00EA19DC" w:rsidRPr="00971F35" w:rsidRDefault="00EA19DC" w:rsidP="009D7821">
      <w:pPr>
        <w:rPr>
          <w:rFonts w:asciiTheme="majorHAnsi" w:hAnsiTheme="majorHAnsi"/>
          <w:sz w:val="20"/>
          <w:szCs w:val="20"/>
        </w:rPr>
      </w:pPr>
      <w:r w:rsidRPr="00971F35">
        <w:rPr>
          <w:rFonts w:asciiTheme="majorHAnsi" w:hAnsiTheme="majorHAnsi"/>
          <w:sz w:val="20"/>
          <w:szCs w:val="20"/>
        </w:rPr>
        <w:t xml:space="preserve">Staff are not required to wear uniform but required to wear different clothing each day to prevent contamination and the spread of the virus. Clothing must be appropriate for work and not be jeans. Staff must always wear a badge while at work. Staff must consider safety precautions when arriving home also - take off clothing and shower immediately upon retuning home from work as a precaution. </w:t>
      </w:r>
    </w:p>
    <w:p w14:paraId="6F02CFB2" w14:textId="77777777" w:rsidR="0061206B" w:rsidRPr="00971F35" w:rsidRDefault="0061206B" w:rsidP="009D7821">
      <w:pPr>
        <w:rPr>
          <w:rFonts w:asciiTheme="majorHAnsi" w:hAnsiTheme="majorHAnsi"/>
          <w:sz w:val="20"/>
          <w:szCs w:val="20"/>
        </w:rPr>
      </w:pPr>
    </w:p>
    <w:p w14:paraId="1E4353A1" w14:textId="77777777" w:rsidR="004B03D9"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1D5C6970" w14:textId="77777777" w:rsidR="00F021A6" w:rsidRDefault="00F021A6" w:rsidP="00405CB1">
      <w:pPr>
        <w:jc w:val="center"/>
        <w:rPr>
          <w:rFonts w:asciiTheme="majorHAnsi" w:hAnsiTheme="majorHAnsi"/>
          <w:sz w:val="20"/>
          <w:szCs w:val="20"/>
          <w:u w:val="single"/>
        </w:rPr>
      </w:pPr>
    </w:p>
    <w:p w14:paraId="763E57A8" w14:textId="77777777" w:rsidR="00F021A6" w:rsidRDefault="00F021A6" w:rsidP="00405CB1">
      <w:pPr>
        <w:jc w:val="center"/>
        <w:rPr>
          <w:rFonts w:asciiTheme="majorHAnsi" w:hAnsiTheme="majorHAnsi"/>
          <w:sz w:val="20"/>
          <w:szCs w:val="20"/>
          <w:u w:val="single"/>
        </w:rPr>
      </w:pPr>
    </w:p>
    <w:p w14:paraId="66121719" w14:textId="77777777" w:rsidR="00F021A6" w:rsidRDefault="00F021A6" w:rsidP="00405CB1">
      <w:pPr>
        <w:jc w:val="center"/>
        <w:rPr>
          <w:rFonts w:asciiTheme="majorHAnsi" w:hAnsiTheme="majorHAnsi"/>
          <w:sz w:val="20"/>
          <w:szCs w:val="20"/>
          <w:u w:val="single"/>
        </w:rPr>
      </w:pPr>
    </w:p>
    <w:p w14:paraId="1126FD31" w14:textId="77777777" w:rsidR="00F021A6" w:rsidRDefault="00F021A6" w:rsidP="00405CB1">
      <w:pPr>
        <w:jc w:val="center"/>
        <w:rPr>
          <w:rFonts w:asciiTheme="majorHAnsi" w:hAnsiTheme="majorHAnsi"/>
          <w:sz w:val="20"/>
          <w:szCs w:val="20"/>
          <w:u w:val="single"/>
        </w:rPr>
      </w:pPr>
    </w:p>
    <w:p w14:paraId="6EA376BF" w14:textId="77777777" w:rsidR="00F021A6" w:rsidRDefault="00F021A6" w:rsidP="00405CB1">
      <w:pPr>
        <w:jc w:val="center"/>
        <w:rPr>
          <w:rFonts w:asciiTheme="majorHAnsi" w:hAnsiTheme="majorHAnsi"/>
          <w:sz w:val="20"/>
          <w:szCs w:val="20"/>
          <w:u w:val="single"/>
        </w:rPr>
      </w:pPr>
    </w:p>
    <w:p w14:paraId="3BC80D65" w14:textId="77777777" w:rsidR="00F021A6" w:rsidRDefault="00F021A6" w:rsidP="00405CB1">
      <w:pPr>
        <w:jc w:val="center"/>
        <w:rPr>
          <w:rFonts w:asciiTheme="majorHAnsi" w:hAnsiTheme="majorHAnsi"/>
          <w:sz w:val="20"/>
          <w:szCs w:val="20"/>
          <w:u w:val="single"/>
        </w:rPr>
      </w:pPr>
    </w:p>
    <w:p w14:paraId="379C5C8D" w14:textId="77777777" w:rsidR="00A80912" w:rsidRDefault="00A80912" w:rsidP="00405CB1">
      <w:pPr>
        <w:jc w:val="center"/>
        <w:rPr>
          <w:rFonts w:asciiTheme="majorHAnsi" w:hAnsiTheme="majorHAnsi"/>
          <w:sz w:val="20"/>
          <w:szCs w:val="20"/>
          <w:u w:val="single"/>
        </w:rPr>
      </w:pPr>
    </w:p>
    <w:p w14:paraId="17EC1365" w14:textId="03D5AEB7" w:rsidR="009D7821" w:rsidRPr="00971F35" w:rsidRDefault="009D7821" w:rsidP="00405CB1">
      <w:pPr>
        <w:jc w:val="center"/>
        <w:rPr>
          <w:rFonts w:asciiTheme="majorHAnsi" w:hAnsiTheme="majorHAnsi"/>
          <w:sz w:val="20"/>
          <w:szCs w:val="20"/>
          <w:u w:val="single"/>
        </w:rPr>
      </w:pPr>
      <w:r w:rsidRPr="00971F35">
        <w:rPr>
          <w:rFonts w:asciiTheme="majorHAnsi" w:hAnsiTheme="majorHAnsi"/>
          <w:sz w:val="20"/>
          <w:szCs w:val="20"/>
          <w:u w:val="single"/>
        </w:rPr>
        <w:lastRenderedPageBreak/>
        <w:t>Focus Area of consideration Recommendations</w:t>
      </w:r>
    </w:p>
    <w:p w14:paraId="6ED29B0C" w14:textId="672A41D9" w:rsidR="00405CB1" w:rsidRPr="00971F35" w:rsidRDefault="009D7821" w:rsidP="00EA19DC">
      <w:pPr>
        <w:rPr>
          <w:rFonts w:asciiTheme="majorHAnsi" w:hAnsiTheme="majorHAnsi"/>
          <w:sz w:val="20"/>
          <w:szCs w:val="20"/>
          <w:u w:val="single"/>
        </w:rPr>
      </w:pPr>
      <w:r w:rsidRPr="00971F35">
        <w:rPr>
          <w:rFonts w:asciiTheme="majorHAnsi" w:hAnsiTheme="majorHAnsi"/>
          <w:sz w:val="20"/>
          <w:szCs w:val="20"/>
          <w:u w:val="single"/>
        </w:rPr>
        <w:t>Children</w:t>
      </w:r>
    </w:p>
    <w:p w14:paraId="11D87AA5" w14:textId="3981DCF4" w:rsidR="00405CB1" w:rsidRPr="00971F35" w:rsidRDefault="00405CB1" w:rsidP="009D7821">
      <w:pPr>
        <w:rPr>
          <w:rFonts w:asciiTheme="majorHAnsi" w:hAnsiTheme="majorHAnsi"/>
          <w:sz w:val="20"/>
          <w:szCs w:val="20"/>
          <w:u w:val="single"/>
        </w:rPr>
      </w:pPr>
      <w:r w:rsidRPr="00971F35">
        <w:rPr>
          <w:rFonts w:asciiTheme="majorHAnsi" w:hAnsiTheme="majorHAnsi"/>
          <w:sz w:val="20"/>
          <w:szCs w:val="20"/>
          <w:u w:val="single"/>
        </w:rPr>
        <w:t>Arrival and Departure</w:t>
      </w:r>
    </w:p>
    <w:p w14:paraId="4606538F" w14:textId="7BC06365" w:rsidR="00405CB1" w:rsidRPr="00971F35" w:rsidRDefault="00405CB1" w:rsidP="009D7821">
      <w:pPr>
        <w:rPr>
          <w:rFonts w:asciiTheme="majorHAnsi" w:hAnsiTheme="majorHAnsi"/>
          <w:sz w:val="20"/>
          <w:szCs w:val="20"/>
          <w:u w:val="single"/>
        </w:rPr>
      </w:pPr>
    </w:p>
    <w:p w14:paraId="6F8DAE90" w14:textId="2FAD12F5" w:rsidR="00123FD0" w:rsidRPr="00971F35" w:rsidRDefault="00123FD0" w:rsidP="00123FD0">
      <w:pPr>
        <w:pStyle w:val="ListParagraph"/>
        <w:numPr>
          <w:ilvl w:val="0"/>
          <w:numId w:val="1"/>
        </w:numPr>
        <w:rPr>
          <w:rFonts w:asciiTheme="majorHAnsi" w:hAnsiTheme="majorHAnsi"/>
          <w:sz w:val="20"/>
          <w:szCs w:val="20"/>
        </w:rPr>
      </w:pPr>
      <w:r w:rsidRPr="00971F35">
        <w:rPr>
          <w:rFonts w:asciiTheme="majorHAnsi" w:hAnsiTheme="majorHAnsi"/>
          <w:sz w:val="20"/>
          <w:szCs w:val="20"/>
        </w:rPr>
        <w:t>Drop off times will be</w:t>
      </w:r>
      <w:r w:rsidR="00E71395" w:rsidRPr="00971F35">
        <w:rPr>
          <w:rFonts w:asciiTheme="majorHAnsi" w:hAnsiTheme="majorHAnsi"/>
          <w:sz w:val="20"/>
          <w:szCs w:val="20"/>
        </w:rPr>
        <w:t xml:space="preserve"> as normal, </w:t>
      </w:r>
      <w:r w:rsidRPr="00971F35">
        <w:rPr>
          <w:rFonts w:asciiTheme="majorHAnsi" w:hAnsiTheme="majorHAnsi"/>
          <w:sz w:val="20"/>
          <w:szCs w:val="20"/>
        </w:rPr>
        <w:t>Staff will be disinfecting nursery prior to opening</w:t>
      </w:r>
      <w:r w:rsidR="00EB3375" w:rsidRPr="00971F35">
        <w:rPr>
          <w:rFonts w:asciiTheme="majorHAnsi" w:hAnsiTheme="majorHAnsi"/>
          <w:sz w:val="20"/>
          <w:szCs w:val="20"/>
        </w:rPr>
        <w:t>.</w:t>
      </w:r>
    </w:p>
    <w:p w14:paraId="2F69D594" w14:textId="636D61F2" w:rsidR="00BF03D6" w:rsidRPr="00971F35" w:rsidRDefault="00BF03D6" w:rsidP="00BF03D6">
      <w:pPr>
        <w:pStyle w:val="ListParagraph"/>
        <w:rPr>
          <w:rFonts w:asciiTheme="majorHAnsi" w:hAnsiTheme="majorHAnsi"/>
          <w:sz w:val="20"/>
          <w:szCs w:val="20"/>
        </w:rPr>
      </w:pPr>
    </w:p>
    <w:p w14:paraId="50BC47DA" w14:textId="72A930CC" w:rsidR="00123FD0" w:rsidRPr="00971F35" w:rsidRDefault="00BE13F6" w:rsidP="00BF03D6">
      <w:pPr>
        <w:pStyle w:val="ListParagraph"/>
        <w:numPr>
          <w:ilvl w:val="0"/>
          <w:numId w:val="1"/>
        </w:numPr>
        <w:rPr>
          <w:rFonts w:asciiTheme="majorHAnsi" w:hAnsiTheme="majorHAnsi"/>
          <w:sz w:val="20"/>
          <w:szCs w:val="20"/>
        </w:rPr>
      </w:pPr>
      <w:r w:rsidRPr="00971F35">
        <w:rPr>
          <w:rFonts w:asciiTheme="majorHAnsi" w:hAnsiTheme="majorHAnsi"/>
          <w:sz w:val="20"/>
          <w:szCs w:val="20"/>
        </w:rPr>
        <w:t>Collection times will be</w:t>
      </w:r>
      <w:r w:rsidR="00F03305" w:rsidRPr="00971F35">
        <w:rPr>
          <w:rFonts w:asciiTheme="majorHAnsi" w:hAnsiTheme="majorHAnsi"/>
          <w:sz w:val="20"/>
          <w:szCs w:val="20"/>
        </w:rPr>
        <w:t xml:space="preserve"> at </w:t>
      </w:r>
      <w:r w:rsidR="00EB3375" w:rsidRPr="00971F35">
        <w:rPr>
          <w:rFonts w:asciiTheme="majorHAnsi" w:hAnsiTheme="majorHAnsi"/>
          <w:sz w:val="20"/>
          <w:szCs w:val="20"/>
        </w:rPr>
        <w:t xml:space="preserve">normal time. </w:t>
      </w:r>
      <w:r w:rsidR="00BF03D6" w:rsidRPr="00971F35">
        <w:rPr>
          <w:rFonts w:asciiTheme="majorHAnsi" w:hAnsiTheme="majorHAnsi"/>
          <w:sz w:val="20"/>
          <w:szCs w:val="20"/>
        </w:rPr>
        <w:t>If you wish to collect at a different time</w:t>
      </w:r>
      <w:r w:rsidR="00EB3375" w:rsidRPr="00971F35">
        <w:rPr>
          <w:rFonts w:asciiTheme="majorHAnsi" w:hAnsiTheme="majorHAnsi"/>
          <w:sz w:val="20"/>
          <w:szCs w:val="20"/>
        </w:rPr>
        <w:t>, this is absolutely fine too,</w:t>
      </w:r>
      <w:r w:rsidR="00BF03D6" w:rsidRPr="00971F35">
        <w:rPr>
          <w:rFonts w:asciiTheme="majorHAnsi" w:hAnsiTheme="majorHAnsi"/>
          <w:sz w:val="20"/>
          <w:szCs w:val="20"/>
        </w:rPr>
        <w:t xml:space="preserve"> please let</w:t>
      </w:r>
      <w:r w:rsidR="000402A7" w:rsidRPr="00971F35">
        <w:rPr>
          <w:rFonts w:asciiTheme="majorHAnsi" w:hAnsiTheme="majorHAnsi"/>
          <w:sz w:val="20"/>
          <w:szCs w:val="20"/>
        </w:rPr>
        <w:t xml:space="preserve"> the arrival and departure co-ordinat</w:t>
      </w:r>
      <w:r w:rsidR="007A7C24" w:rsidRPr="00971F35">
        <w:rPr>
          <w:rFonts w:asciiTheme="majorHAnsi" w:hAnsiTheme="majorHAnsi"/>
          <w:sz w:val="20"/>
          <w:szCs w:val="20"/>
        </w:rPr>
        <w:t>o</w:t>
      </w:r>
      <w:r w:rsidR="000402A7" w:rsidRPr="00971F35">
        <w:rPr>
          <w:rFonts w:asciiTheme="majorHAnsi" w:hAnsiTheme="majorHAnsi"/>
          <w:sz w:val="20"/>
          <w:szCs w:val="20"/>
        </w:rPr>
        <w:t>r know</w:t>
      </w:r>
      <w:r w:rsidR="00E71395" w:rsidRPr="00971F35">
        <w:rPr>
          <w:rFonts w:asciiTheme="majorHAnsi" w:hAnsiTheme="majorHAnsi"/>
          <w:sz w:val="20"/>
          <w:szCs w:val="20"/>
        </w:rPr>
        <w:t xml:space="preserve"> this will be a member of the senior team</w:t>
      </w:r>
      <w:r w:rsidR="000402A7" w:rsidRPr="00971F35">
        <w:rPr>
          <w:rFonts w:asciiTheme="majorHAnsi" w:hAnsiTheme="majorHAnsi"/>
          <w:sz w:val="20"/>
          <w:szCs w:val="20"/>
        </w:rPr>
        <w:t>.</w:t>
      </w:r>
    </w:p>
    <w:p w14:paraId="16A865C4" w14:textId="13EB875B" w:rsidR="009D7880" w:rsidRPr="00971F35" w:rsidRDefault="009D7880" w:rsidP="00123FD0">
      <w:pPr>
        <w:pStyle w:val="ListParagraph"/>
        <w:rPr>
          <w:rFonts w:asciiTheme="majorHAnsi" w:hAnsiTheme="majorHAnsi"/>
          <w:sz w:val="20"/>
          <w:szCs w:val="20"/>
        </w:rPr>
      </w:pPr>
    </w:p>
    <w:p w14:paraId="1EB220B7" w14:textId="4A1B31CD" w:rsidR="00405CB1" w:rsidRPr="00971F35" w:rsidRDefault="00405CB1"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A sanitizing unit has been </w:t>
      </w:r>
      <w:r w:rsidR="00EB3375" w:rsidRPr="00971F35">
        <w:rPr>
          <w:rFonts w:asciiTheme="majorHAnsi" w:hAnsiTheme="majorHAnsi"/>
          <w:sz w:val="20"/>
          <w:szCs w:val="20"/>
        </w:rPr>
        <w:t>placed next to the</w:t>
      </w:r>
      <w:r w:rsidRPr="00971F35">
        <w:rPr>
          <w:rFonts w:asciiTheme="majorHAnsi" w:hAnsiTheme="majorHAnsi"/>
          <w:sz w:val="20"/>
          <w:szCs w:val="20"/>
        </w:rPr>
        <w:t xml:space="preserve"> </w:t>
      </w:r>
      <w:r w:rsidR="00E71395" w:rsidRPr="00971F35">
        <w:rPr>
          <w:rFonts w:asciiTheme="majorHAnsi" w:hAnsiTheme="majorHAnsi"/>
          <w:sz w:val="20"/>
          <w:szCs w:val="20"/>
        </w:rPr>
        <w:t>entrance</w:t>
      </w:r>
      <w:r w:rsidR="000879DE" w:rsidRPr="00971F35">
        <w:rPr>
          <w:rFonts w:asciiTheme="majorHAnsi" w:hAnsiTheme="majorHAnsi"/>
          <w:sz w:val="20"/>
          <w:szCs w:val="20"/>
        </w:rPr>
        <w:t>.</w:t>
      </w:r>
      <w:r w:rsidRPr="00971F35">
        <w:rPr>
          <w:rFonts w:asciiTheme="majorHAnsi" w:hAnsiTheme="majorHAnsi"/>
          <w:sz w:val="20"/>
          <w:szCs w:val="20"/>
        </w:rPr>
        <w:t xml:space="preserve"> Staff </w:t>
      </w:r>
      <w:r w:rsidR="00EB3375" w:rsidRPr="00971F35">
        <w:rPr>
          <w:rFonts w:asciiTheme="majorHAnsi" w:hAnsiTheme="majorHAnsi"/>
          <w:sz w:val="20"/>
          <w:szCs w:val="20"/>
        </w:rPr>
        <w:t xml:space="preserve">and parents </w:t>
      </w:r>
      <w:r w:rsidRPr="00971F35">
        <w:rPr>
          <w:rFonts w:asciiTheme="majorHAnsi" w:hAnsiTheme="majorHAnsi"/>
          <w:sz w:val="20"/>
          <w:szCs w:val="20"/>
        </w:rPr>
        <w:t>must sanitize their hands-on arrival before touching the gate</w:t>
      </w:r>
      <w:r w:rsidR="0061206B" w:rsidRPr="00971F35">
        <w:rPr>
          <w:rFonts w:asciiTheme="majorHAnsi" w:hAnsiTheme="majorHAnsi"/>
          <w:sz w:val="20"/>
          <w:szCs w:val="20"/>
        </w:rPr>
        <w:t>.</w:t>
      </w:r>
    </w:p>
    <w:p w14:paraId="0F942165" w14:textId="77777777" w:rsidR="00FE1D32" w:rsidRPr="00971F35" w:rsidRDefault="00FE1D32" w:rsidP="00FE1D32">
      <w:pPr>
        <w:pStyle w:val="ListParagraph"/>
        <w:rPr>
          <w:rFonts w:asciiTheme="majorHAnsi" w:hAnsiTheme="majorHAnsi"/>
          <w:sz w:val="20"/>
          <w:szCs w:val="20"/>
        </w:rPr>
      </w:pPr>
    </w:p>
    <w:p w14:paraId="341F0190" w14:textId="58001D89" w:rsidR="00405CB1" w:rsidRPr="00971F35" w:rsidRDefault="00405CB1"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At drop off times a member of the senior team will </w:t>
      </w:r>
      <w:r w:rsidR="00E530A9" w:rsidRPr="00971F35">
        <w:rPr>
          <w:rFonts w:asciiTheme="majorHAnsi" w:hAnsiTheme="majorHAnsi"/>
          <w:sz w:val="20"/>
          <w:szCs w:val="20"/>
        </w:rPr>
        <w:t>co-ordinate arrival and departure. Your child’s key worker</w:t>
      </w:r>
      <w:r w:rsidR="00DF37B3" w:rsidRPr="00971F35">
        <w:rPr>
          <w:rFonts w:asciiTheme="majorHAnsi" w:hAnsiTheme="majorHAnsi"/>
          <w:sz w:val="20"/>
          <w:szCs w:val="20"/>
        </w:rPr>
        <w:t xml:space="preserve"> will collect your child from you and bring your child back to you to make sure our bubbles remain intact.</w:t>
      </w:r>
      <w:r w:rsidR="00E530A9" w:rsidRPr="00971F35">
        <w:rPr>
          <w:rFonts w:asciiTheme="majorHAnsi" w:hAnsiTheme="majorHAnsi"/>
          <w:sz w:val="20"/>
          <w:szCs w:val="20"/>
        </w:rPr>
        <w:t xml:space="preserve"> </w:t>
      </w:r>
      <w:r w:rsidRPr="00971F35">
        <w:rPr>
          <w:rFonts w:asciiTheme="majorHAnsi" w:hAnsiTheme="majorHAnsi"/>
          <w:sz w:val="20"/>
          <w:szCs w:val="20"/>
        </w:rPr>
        <w:t xml:space="preserve">Parents must </w:t>
      </w:r>
      <w:proofErr w:type="spellStart"/>
      <w:r w:rsidRPr="00971F35">
        <w:rPr>
          <w:rFonts w:asciiTheme="majorHAnsi" w:hAnsiTheme="majorHAnsi"/>
          <w:sz w:val="20"/>
          <w:szCs w:val="20"/>
        </w:rPr>
        <w:t>sanitize</w:t>
      </w:r>
      <w:proofErr w:type="spellEnd"/>
      <w:r w:rsidRPr="00971F35">
        <w:rPr>
          <w:rFonts w:asciiTheme="majorHAnsi" w:hAnsiTheme="majorHAnsi"/>
          <w:sz w:val="20"/>
          <w:szCs w:val="20"/>
        </w:rPr>
        <w:t xml:space="preserve"> their hands before touching the gate.</w:t>
      </w:r>
    </w:p>
    <w:p w14:paraId="2E72B5AA" w14:textId="77777777" w:rsidR="00FE1D32" w:rsidRPr="00971F35" w:rsidRDefault="00FE1D32" w:rsidP="00FE1D32">
      <w:pPr>
        <w:pStyle w:val="ListParagraph"/>
        <w:rPr>
          <w:rFonts w:asciiTheme="majorHAnsi" w:hAnsiTheme="majorHAnsi"/>
          <w:sz w:val="20"/>
          <w:szCs w:val="20"/>
        </w:rPr>
      </w:pPr>
    </w:p>
    <w:p w14:paraId="4F98A805" w14:textId="77777777" w:rsidR="00FE1D32" w:rsidRPr="00971F35" w:rsidRDefault="00FE1D32" w:rsidP="00FE1D32">
      <w:pPr>
        <w:pStyle w:val="ListParagraph"/>
        <w:rPr>
          <w:rFonts w:asciiTheme="majorHAnsi" w:hAnsiTheme="majorHAnsi"/>
          <w:sz w:val="20"/>
          <w:szCs w:val="20"/>
        </w:rPr>
      </w:pPr>
    </w:p>
    <w:p w14:paraId="23B76171" w14:textId="72E00530" w:rsidR="00405CB1" w:rsidRPr="00971F35" w:rsidRDefault="00405CB1"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Once </w:t>
      </w:r>
      <w:r w:rsidR="00A266CC" w:rsidRPr="00971F35">
        <w:rPr>
          <w:rFonts w:asciiTheme="majorHAnsi" w:hAnsiTheme="majorHAnsi"/>
          <w:sz w:val="20"/>
          <w:szCs w:val="20"/>
        </w:rPr>
        <w:t>collected/dropped off</w:t>
      </w:r>
      <w:r w:rsidRPr="00971F35">
        <w:rPr>
          <w:rFonts w:asciiTheme="majorHAnsi" w:hAnsiTheme="majorHAnsi"/>
          <w:sz w:val="20"/>
          <w:szCs w:val="20"/>
        </w:rPr>
        <w:t xml:space="preserve"> </w:t>
      </w:r>
      <w:r w:rsidR="00A266CC" w:rsidRPr="00971F35">
        <w:rPr>
          <w:rFonts w:asciiTheme="majorHAnsi" w:hAnsiTheme="majorHAnsi"/>
          <w:sz w:val="20"/>
          <w:szCs w:val="20"/>
        </w:rPr>
        <w:t>staff</w:t>
      </w:r>
      <w:r w:rsidRPr="00971F35">
        <w:rPr>
          <w:rFonts w:asciiTheme="majorHAnsi" w:hAnsiTheme="majorHAnsi"/>
          <w:sz w:val="20"/>
          <w:szCs w:val="20"/>
        </w:rPr>
        <w:t xml:space="preserve"> must </w:t>
      </w:r>
      <w:r w:rsidR="00D503CB" w:rsidRPr="00971F35">
        <w:rPr>
          <w:rFonts w:asciiTheme="majorHAnsi" w:hAnsiTheme="majorHAnsi"/>
          <w:sz w:val="20"/>
          <w:szCs w:val="20"/>
        </w:rPr>
        <w:t>welcome the</w:t>
      </w:r>
      <w:r w:rsidRPr="00971F35">
        <w:rPr>
          <w:rFonts w:asciiTheme="majorHAnsi" w:hAnsiTheme="majorHAnsi"/>
          <w:sz w:val="20"/>
          <w:szCs w:val="20"/>
        </w:rPr>
        <w:t xml:space="preserve"> child inside to their correct room and sign the child in</w:t>
      </w:r>
      <w:r w:rsidR="00AE38CF" w:rsidRPr="00971F35">
        <w:rPr>
          <w:rFonts w:asciiTheme="majorHAnsi" w:hAnsiTheme="majorHAnsi"/>
          <w:sz w:val="20"/>
          <w:szCs w:val="20"/>
        </w:rPr>
        <w:t xml:space="preserve"> on famly</w:t>
      </w:r>
      <w:r w:rsidRPr="00971F35">
        <w:rPr>
          <w:rFonts w:asciiTheme="majorHAnsi" w:hAnsiTheme="majorHAnsi"/>
          <w:sz w:val="20"/>
          <w:szCs w:val="20"/>
        </w:rPr>
        <w:t xml:space="preserve">. </w:t>
      </w:r>
    </w:p>
    <w:p w14:paraId="0317D0E9" w14:textId="77777777" w:rsidR="00FE1D32" w:rsidRPr="00971F35" w:rsidRDefault="00FE1D32" w:rsidP="00FE1D32">
      <w:pPr>
        <w:pStyle w:val="ListParagraph"/>
        <w:rPr>
          <w:rFonts w:asciiTheme="majorHAnsi" w:hAnsiTheme="majorHAnsi"/>
          <w:sz w:val="20"/>
          <w:szCs w:val="20"/>
        </w:rPr>
      </w:pPr>
    </w:p>
    <w:p w14:paraId="0E2C7CCA" w14:textId="4C470A03" w:rsidR="00405CB1" w:rsidRPr="00971F35" w:rsidRDefault="00E814A4"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If absolutely necessary only, p</w:t>
      </w:r>
      <w:r w:rsidR="00405CB1" w:rsidRPr="00971F35">
        <w:rPr>
          <w:rFonts w:asciiTheme="majorHAnsi" w:hAnsiTheme="majorHAnsi"/>
          <w:sz w:val="20"/>
          <w:szCs w:val="20"/>
        </w:rPr>
        <w:t xml:space="preserve">arents may enter the </w:t>
      </w:r>
      <w:r w:rsidR="00AE38CF" w:rsidRPr="00971F35">
        <w:rPr>
          <w:rFonts w:asciiTheme="majorHAnsi" w:hAnsiTheme="majorHAnsi"/>
          <w:sz w:val="20"/>
          <w:szCs w:val="20"/>
        </w:rPr>
        <w:t>porch</w:t>
      </w:r>
      <w:r w:rsidR="00405CB1" w:rsidRPr="00971F35">
        <w:rPr>
          <w:rFonts w:asciiTheme="majorHAnsi" w:hAnsiTheme="majorHAnsi"/>
          <w:sz w:val="20"/>
          <w:szCs w:val="20"/>
        </w:rPr>
        <w:t xml:space="preserve"> area (going no further than the </w:t>
      </w:r>
      <w:r w:rsidR="00AE38CF" w:rsidRPr="00971F35">
        <w:rPr>
          <w:rFonts w:asciiTheme="majorHAnsi" w:hAnsiTheme="majorHAnsi"/>
          <w:sz w:val="20"/>
          <w:szCs w:val="20"/>
        </w:rPr>
        <w:t>front door</w:t>
      </w:r>
      <w:r w:rsidR="00405CB1" w:rsidRPr="00971F35">
        <w:rPr>
          <w:rFonts w:asciiTheme="majorHAnsi" w:hAnsiTheme="majorHAnsi"/>
          <w:sz w:val="20"/>
          <w:szCs w:val="20"/>
        </w:rPr>
        <w:t xml:space="preserve">) and remain a safe distance from staff members at all times. Parents must </w:t>
      </w:r>
      <w:r w:rsidR="0061206B" w:rsidRPr="00971F35">
        <w:rPr>
          <w:rFonts w:asciiTheme="majorHAnsi" w:hAnsiTheme="majorHAnsi"/>
          <w:sz w:val="20"/>
          <w:szCs w:val="20"/>
        </w:rPr>
        <w:t xml:space="preserve">not enter the nursery premises at any point. </w:t>
      </w:r>
    </w:p>
    <w:p w14:paraId="1D1F08A1" w14:textId="77777777" w:rsidR="0063000B" w:rsidRPr="00971F35" w:rsidRDefault="0063000B" w:rsidP="0063000B">
      <w:pPr>
        <w:pStyle w:val="ListParagraph"/>
        <w:rPr>
          <w:rFonts w:asciiTheme="majorHAnsi" w:hAnsiTheme="majorHAnsi"/>
          <w:sz w:val="20"/>
          <w:szCs w:val="20"/>
        </w:rPr>
      </w:pPr>
    </w:p>
    <w:p w14:paraId="6E96754D" w14:textId="77777777" w:rsidR="0063000B" w:rsidRPr="00971F35" w:rsidRDefault="0063000B" w:rsidP="0063000B">
      <w:pPr>
        <w:pStyle w:val="ListParagraph"/>
        <w:rPr>
          <w:rFonts w:asciiTheme="majorHAnsi" w:hAnsiTheme="majorHAnsi"/>
          <w:sz w:val="20"/>
          <w:szCs w:val="20"/>
        </w:rPr>
      </w:pPr>
    </w:p>
    <w:p w14:paraId="5688D8FE" w14:textId="1F1364B8" w:rsidR="0004317D" w:rsidRPr="00971F35" w:rsidRDefault="0061206B"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One family may drop off at any one time. If there is a drop off taking place, then families must wait in the car until the drop off has been completed and it is safe to exit the car to begin a second drop off. </w:t>
      </w:r>
    </w:p>
    <w:p w14:paraId="460B9885" w14:textId="77777777" w:rsidR="00755BF2" w:rsidRPr="00971F35" w:rsidRDefault="00755BF2" w:rsidP="00755BF2">
      <w:pPr>
        <w:pStyle w:val="ListParagraph"/>
        <w:rPr>
          <w:rFonts w:asciiTheme="majorHAnsi" w:hAnsiTheme="majorHAnsi"/>
          <w:sz w:val="20"/>
          <w:szCs w:val="20"/>
        </w:rPr>
      </w:pPr>
    </w:p>
    <w:p w14:paraId="442523C7" w14:textId="6AE9434E" w:rsidR="00405CB1" w:rsidRPr="00971F35" w:rsidRDefault="0061206B"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This will be signalled by </w:t>
      </w:r>
      <w:r w:rsidR="007344BB" w:rsidRPr="00971F35">
        <w:rPr>
          <w:rFonts w:asciiTheme="majorHAnsi" w:hAnsiTheme="majorHAnsi"/>
          <w:sz w:val="20"/>
          <w:szCs w:val="20"/>
        </w:rPr>
        <w:t>the</w:t>
      </w:r>
      <w:r w:rsidRPr="00971F35">
        <w:rPr>
          <w:rFonts w:asciiTheme="majorHAnsi" w:hAnsiTheme="majorHAnsi"/>
          <w:sz w:val="20"/>
          <w:szCs w:val="20"/>
        </w:rPr>
        <w:t xml:space="preserve"> member of staff</w:t>
      </w:r>
      <w:r w:rsidR="007344BB" w:rsidRPr="00971F35">
        <w:rPr>
          <w:rFonts w:asciiTheme="majorHAnsi" w:hAnsiTheme="majorHAnsi"/>
          <w:sz w:val="20"/>
          <w:szCs w:val="20"/>
        </w:rPr>
        <w:t xml:space="preserve"> co-ordinating arrival and departure</w:t>
      </w:r>
      <w:r w:rsidRPr="00971F35">
        <w:rPr>
          <w:rFonts w:asciiTheme="majorHAnsi" w:hAnsiTheme="majorHAnsi"/>
          <w:sz w:val="20"/>
          <w:szCs w:val="20"/>
        </w:rPr>
        <w:t>. Social distancing rules must be observed at all times.</w:t>
      </w:r>
    </w:p>
    <w:p w14:paraId="11C7F75B" w14:textId="77777777" w:rsidR="007344BB" w:rsidRPr="00971F35" w:rsidRDefault="007344BB" w:rsidP="007344BB">
      <w:pPr>
        <w:pStyle w:val="ListParagraph"/>
        <w:rPr>
          <w:rFonts w:asciiTheme="majorHAnsi" w:hAnsiTheme="majorHAnsi"/>
          <w:sz w:val="20"/>
          <w:szCs w:val="20"/>
        </w:rPr>
      </w:pPr>
    </w:p>
    <w:p w14:paraId="6D30E89E" w14:textId="639D3B32" w:rsidR="00DD3F30" w:rsidRPr="00971F35" w:rsidRDefault="0061206B"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In the event that a child becomes distressed or upset a parent </w:t>
      </w:r>
      <w:r w:rsidR="00B12034" w:rsidRPr="00971F35">
        <w:rPr>
          <w:rFonts w:asciiTheme="majorHAnsi" w:hAnsiTheme="majorHAnsi"/>
          <w:sz w:val="20"/>
          <w:szCs w:val="20"/>
        </w:rPr>
        <w:t>may be asked to</w:t>
      </w:r>
      <w:r w:rsidRPr="00971F35">
        <w:rPr>
          <w:rFonts w:asciiTheme="majorHAnsi" w:hAnsiTheme="majorHAnsi"/>
          <w:sz w:val="20"/>
          <w:szCs w:val="20"/>
        </w:rPr>
        <w:t xml:space="preserve"> walk up to the door area and drop the child from there – being mindful of social distancing from staff. </w:t>
      </w:r>
    </w:p>
    <w:p w14:paraId="4999EF63" w14:textId="77777777" w:rsidR="007344BB" w:rsidRPr="00971F35" w:rsidRDefault="007344BB" w:rsidP="007344BB">
      <w:pPr>
        <w:pStyle w:val="ListParagraph"/>
        <w:rPr>
          <w:rFonts w:asciiTheme="majorHAnsi" w:hAnsiTheme="majorHAnsi"/>
          <w:sz w:val="20"/>
          <w:szCs w:val="20"/>
        </w:rPr>
      </w:pPr>
    </w:p>
    <w:p w14:paraId="4002E1B7" w14:textId="77777777" w:rsidR="007344BB" w:rsidRPr="00971F35" w:rsidRDefault="007344BB" w:rsidP="007344BB">
      <w:pPr>
        <w:pStyle w:val="ListParagraph"/>
        <w:rPr>
          <w:rFonts w:asciiTheme="majorHAnsi" w:hAnsiTheme="majorHAnsi"/>
          <w:sz w:val="20"/>
          <w:szCs w:val="20"/>
        </w:rPr>
      </w:pPr>
    </w:p>
    <w:p w14:paraId="110EAE1D" w14:textId="36B12349" w:rsidR="0061206B" w:rsidRPr="00971F35" w:rsidRDefault="0061206B"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They must not enter the building. This will only be allowed in extreme circumstances or for babies </w:t>
      </w:r>
      <w:r w:rsidR="002D4650" w:rsidRPr="00971F35">
        <w:rPr>
          <w:rFonts w:asciiTheme="majorHAnsi" w:hAnsiTheme="majorHAnsi"/>
          <w:sz w:val="20"/>
          <w:szCs w:val="20"/>
        </w:rPr>
        <w:t xml:space="preserve">or children </w:t>
      </w:r>
      <w:r w:rsidRPr="00971F35">
        <w:rPr>
          <w:rFonts w:asciiTheme="majorHAnsi" w:hAnsiTheme="majorHAnsi"/>
          <w:sz w:val="20"/>
          <w:szCs w:val="20"/>
        </w:rPr>
        <w:t>for whom the altered drop off regulations would cause distress.</w:t>
      </w:r>
    </w:p>
    <w:p w14:paraId="496BC18A" w14:textId="77777777" w:rsidR="00B12034" w:rsidRPr="00971F35" w:rsidRDefault="00B12034" w:rsidP="00B12034">
      <w:pPr>
        <w:pStyle w:val="ListParagraph"/>
        <w:rPr>
          <w:rFonts w:asciiTheme="majorHAnsi" w:hAnsiTheme="majorHAnsi"/>
          <w:sz w:val="20"/>
          <w:szCs w:val="20"/>
        </w:rPr>
      </w:pPr>
    </w:p>
    <w:p w14:paraId="5554C367" w14:textId="69EA9D0C" w:rsidR="00DD3F30" w:rsidRPr="00971F35" w:rsidRDefault="00DD3F30" w:rsidP="00405CB1">
      <w:pPr>
        <w:pStyle w:val="ListParagraph"/>
        <w:numPr>
          <w:ilvl w:val="0"/>
          <w:numId w:val="1"/>
        </w:numPr>
        <w:rPr>
          <w:rFonts w:asciiTheme="majorHAnsi" w:hAnsiTheme="majorHAnsi"/>
          <w:sz w:val="20"/>
          <w:szCs w:val="20"/>
        </w:rPr>
      </w:pPr>
      <w:r w:rsidRPr="00971F35">
        <w:rPr>
          <w:rFonts w:asciiTheme="majorHAnsi" w:hAnsiTheme="majorHAnsi"/>
          <w:sz w:val="20"/>
          <w:szCs w:val="20"/>
        </w:rPr>
        <w:t xml:space="preserve">Upon collection parents must </w:t>
      </w:r>
      <w:r w:rsidR="005A4A26" w:rsidRPr="00971F35">
        <w:rPr>
          <w:rFonts w:asciiTheme="majorHAnsi" w:hAnsiTheme="majorHAnsi"/>
          <w:sz w:val="20"/>
          <w:szCs w:val="20"/>
        </w:rPr>
        <w:t>follow the same procedure as drop off</w:t>
      </w:r>
      <w:r w:rsidRPr="00971F35">
        <w:rPr>
          <w:rFonts w:asciiTheme="majorHAnsi" w:hAnsiTheme="majorHAnsi"/>
          <w:sz w:val="20"/>
          <w:szCs w:val="20"/>
        </w:rPr>
        <w:t xml:space="preserve">. A member of staff will </w:t>
      </w:r>
      <w:r w:rsidR="00582FC4" w:rsidRPr="00971F35">
        <w:rPr>
          <w:rFonts w:asciiTheme="majorHAnsi" w:hAnsiTheme="majorHAnsi"/>
          <w:sz w:val="20"/>
          <w:szCs w:val="20"/>
        </w:rPr>
        <w:t xml:space="preserve">get children ready for home and bring children to the gate for collection. Following the same procedure as </w:t>
      </w:r>
      <w:r w:rsidR="005E5BFD" w:rsidRPr="00971F35">
        <w:rPr>
          <w:rFonts w:asciiTheme="majorHAnsi" w:hAnsiTheme="majorHAnsi"/>
          <w:sz w:val="20"/>
          <w:szCs w:val="20"/>
        </w:rPr>
        <w:t xml:space="preserve">arrival. </w:t>
      </w:r>
    </w:p>
    <w:p w14:paraId="5AF58BED" w14:textId="77777777" w:rsidR="0063000B" w:rsidRPr="00971F35" w:rsidRDefault="0063000B" w:rsidP="005A4A26">
      <w:pPr>
        <w:rPr>
          <w:rFonts w:asciiTheme="majorHAnsi" w:hAnsiTheme="majorHAnsi"/>
          <w:sz w:val="20"/>
          <w:szCs w:val="20"/>
        </w:rPr>
      </w:pPr>
    </w:p>
    <w:p w14:paraId="1B2E5533" w14:textId="3633AF14" w:rsidR="000E6362" w:rsidRPr="00971F35" w:rsidRDefault="0063000B" w:rsidP="000174E4">
      <w:pPr>
        <w:pStyle w:val="ListParagraph"/>
        <w:numPr>
          <w:ilvl w:val="0"/>
          <w:numId w:val="1"/>
        </w:numPr>
        <w:rPr>
          <w:rFonts w:asciiTheme="majorHAnsi" w:hAnsiTheme="majorHAnsi"/>
          <w:sz w:val="20"/>
          <w:szCs w:val="20"/>
          <w:u w:val="single"/>
        </w:rPr>
      </w:pPr>
      <w:r w:rsidRPr="00971F35">
        <w:rPr>
          <w:rFonts w:asciiTheme="majorHAnsi" w:hAnsiTheme="majorHAnsi"/>
          <w:sz w:val="20"/>
          <w:szCs w:val="20"/>
        </w:rPr>
        <w:t>No belongings are to be brought into nursery other than coat</w:t>
      </w:r>
      <w:r w:rsidR="002D4650" w:rsidRPr="00971F35">
        <w:rPr>
          <w:rFonts w:asciiTheme="majorHAnsi" w:hAnsiTheme="majorHAnsi"/>
          <w:sz w:val="20"/>
          <w:szCs w:val="20"/>
        </w:rPr>
        <w:t xml:space="preserve">s and one bag which will be kept, on your child’s peg. </w:t>
      </w:r>
    </w:p>
    <w:p w14:paraId="0BA1ABDC" w14:textId="77777777" w:rsidR="002D4650" w:rsidRPr="00971F35" w:rsidRDefault="002D4650" w:rsidP="002D4650">
      <w:pPr>
        <w:pStyle w:val="ListParagraph"/>
        <w:rPr>
          <w:rFonts w:asciiTheme="majorHAnsi" w:hAnsiTheme="majorHAnsi"/>
          <w:sz w:val="20"/>
          <w:szCs w:val="20"/>
          <w:u w:val="single"/>
        </w:rPr>
      </w:pPr>
    </w:p>
    <w:p w14:paraId="383D09A3" w14:textId="1BCDEC17" w:rsidR="00661E17" w:rsidRDefault="00661E17" w:rsidP="002D4650">
      <w:pPr>
        <w:rPr>
          <w:rFonts w:asciiTheme="majorHAnsi" w:hAnsiTheme="majorHAnsi"/>
          <w:sz w:val="20"/>
          <w:szCs w:val="20"/>
          <w:u w:val="single"/>
        </w:rPr>
      </w:pPr>
      <w:r>
        <w:rPr>
          <w:rFonts w:asciiTheme="majorHAnsi" w:hAnsiTheme="majorHAnsi"/>
          <w:sz w:val="20"/>
          <w:szCs w:val="20"/>
          <w:u w:val="single"/>
        </w:rPr>
        <w:t>Baseline measures</w:t>
      </w:r>
    </w:p>
    <w:p w14:paraId="45E6EF05" w14:textId="476C6ECA" w:rsidR="00661E17" w:rsidRDefault="00661E17" w:rsidP="002D4650">
      <w:pPr>
        <w:rPr>
          <w:rFonts w:asciiTheme="majorHAnsi" w:hAnsiTheme="majorHAnsi"/>
          <w:sz w:val="20"/>
          <w:szCs w:val="20"/>
          <w:u w:val="single"/>
        </w:rPr>
      </w:pPr>
    </w:p>
    <w:p w14:paraId="174D80AC" w14:textId="77777777" w:rsidR="00661E17" w:rsidRPr="00661E17" w:rsidRDefault="00661E17" w:rsidP="00661E17">
      <w:pPr>
        <w:spacing w:before="300" w:after="300"/>
        <w:divId w:val="869411530"/>
        <w:rPr>
          <w:rFonts w:asciiTheme="majorHAnsi" w:hAnsiTheme="majorHAnsi" w:cs="Arial"/>
          <w:color w:val="0B0C0C"/>
          <w:sz w:val="20"/>
          <w:szCs w:val="20"/>
        </w:rPr>
      </w:pPr>
      <w:r w:rsidRPr="00661E17">
        <w:rPr>
          <w:rFonts w:asciiTheme="majorHAnsi" w:hAnsiTheme="majorHAnsi" w:cs="Arial"/>
          <w:color w:val="0B0C0C"/>
          <w:sz w:val="20"/>
          <w:szCs w:val="20"/>
        </w:rPr>
        <w:t>The </w:t>
      </w:r>
      <w:hyperlink r:id="rId8" w:history="1">
        <w:r w:rsidRPr="00661E17">
          <w:rPr>
            <w:rFonts w:asciiTheme="majorHAnsi" w:hAnsiTheme="majorHAnsi" w:cs="Arial"/>
            <w:color w:val="4C2C92"/>
            <w:sz w:val="20"/>
            <w:szCs w:val="20"/>
            <w:u w:val="single"/>
          </w:rPr>
          <w:t>operational guidance</w:t>
        </w:r>
      </w:hyperlink>
      <w:r w:rsidRPr="00661E17">
        <w:rPr>
          <w:rFonts w:asciiTheme="majorHAnsi" w:hAnsiTheme="majorHAnsi" w:cs="Arial"/>
          <w:color w:val="0B0C0C"/>
          <w:sz w:val="20"/>
          <w:szCs w:val="20"/>
        </w:rPr>
        <w:t> sets out the measures that all education settings should have in place to manage transmission of COVID-19. This includes:</w:t>
      </w:r>
    </w:p>
    <w:p w14:paraId="134E17C9" w14:textId="35F33091" w:rsidR="00661E17" w:rsidRPr="00DF22E9" w:rsidRDefault="00661E17" w:rsidP="00661E17">
      <w:pPr>
        <w:numPr>
          <w:ilvl w:val="0"/>
          <w:numId w:val="11"/>
        </w:numPr>
        <w:ind w:left="1020"/>
        <w:divId w:val="869411530"/>
        <w:rPr>
          <w:rFonts w:asciiTheme="majorHAnsi" w:hAnsiTheme="majorHAnsi" w:cs="Arial"/>
          <w:color w:val="0B0C0C"/>
          <w:sz w:val="20"/>
          <w:szCs w:val="20"/>
        </w:rPr>
      </w:pPr>
      <w:r w:rsidRPr="00661E17">
        <w:rPr>
          <w:rFonts w:asciiTheme="majorHAnsi" w:hAnsiTheme="majorHAnsi" w:cs="Arial"/>
          <w:color w:val="0B0C0C"/>
          <w:sz w:val="20"/>
          <w:szCs w:val="20"/>
        </w:rPr>
        <w:t>Staff and students should continue to test twice weekly at home, with lateral flow device (LFD) test kits, 3 to 4 days apart. Testing remains voluntary but is strongly encouraged.</w:t>
      </w:r>
    </w:p>
    <w:p w14:paraId="40FC46DA" w14:textId="77777777" w:rsidR="00DF22E9" w:rsidRPr="00DF22E9" w:rsidRDefault="00C76530" w:rsidP="00DF22E9">
      <w:pPr>
        <w:pStyle w:val="ListParagraph"/>
        <w:numPr>
          <w:ilvl w:val="0"/>
          <w:numId w:val="11"/>
        </w:numPr>
        <w:divId w:val="1783376025"/>
        <w:rPr>
          <w:rFonts w:asciiTheme="majorHAnsi" w:eastAsia="Times New Roman" w:hAnsiTheme="majorHAnsi" w:cs="Times New Roman"/>
          <w:sz w:val="20"/>
          <w:szCs w:val="20"/>
        </w:rPr>
      </w:pPr>
      <w:r w:rsidRPr="00DF22E9">
        <w:rPr>
          <w:rFonts w:asciiTheme="majorHAnsi" w:eastAsia="Times New Roman" w:hAnsiTheme="majorHAnsi" w:cs="Arial"/>
          <w:b/>
          <w:bCs/>
          <w:color w:val="0B0C0C"/>
          <w:sz w:val="20"/>
          <w:szCs w:val="20"/>
          <w:shd w:val="clear" w:color="auto" w:fill="FFFFFF"/>
        </w:rPr>
        <w:t>Those who test positive should isolate</w:t>
      </w:r>
      <w:r w:rsidRPr="00DF22E9">
        <w:rPr>
          <w:rFonts w:asciiTheme="majorHAnsi" w:eastAsia="Times New Roman" w:hAnsiTheme="majorHAnsi" w:cs="Arial"/>
          <w:color w:val="0B0C0C"/>
          <w:sz w:val="20"/>
          <w:szCs w:val="20"/>
          <w:shd w:val="clear" w:color="auto" w:fill="FFFFFF"/>
        </w:rPr>
        <w:t>, take a confirmatory polymerase chain reaction (</w:t>
      </w:r>
      <w:r w:rsidRPr="00DF22E9">
        <w:rPr>
          <w:rFonts w:asciiTheme="majorHAnsi" w:eastAsia="Times New Roman" w:hAnsiTheme="majorHAnsi" w:cs="Times New Roman"/>
          <w:sz w:val="20"/>
          <w:szCs w:val="20"/>
        </w:rPr>
        <w:t>PCR</w:t>
      </w:r>
      <w:r w:rsidRPr="00DF22E9">
        <w:rPr>
          <w:rFonts w:asciiTheme="majorHAnsi" w:eastAsia="Times New Roman" w:hAnsiTheme="majorHAnsi" w:cs="Arial"/>
          <w:color w:val="0B0C0C"/>
          <w:sz w:val="20"/>
          <w:szCs w:val="20"/>
          <w:shd w:val="clear" w:color="auto" w:fill="FFFFFF"/>
        </w:rPr>
        <w:t>) test, and continue to isolate if the result is positive.</w:t>
      </w:r>
    </w:p>
    <w:p w14:paraId="766B311E" w14:textId="77777777" w:rsidR="00DF22E9" w:rsidRPr="00DF22E9" w:rsidRDefault="00C76530" w:rsidP="00DF22E9">
      <w:pPr>
        <w:pStyle w:val="ListParagraph"/>
        <w:numPr>
          <w:ilvl w:val="0"/>
          <w:numId w:val="11"/>
        </w:numPr>
        <w:divId w:val="1783376025"/>
        <w:rPr>
          <w:rFonts w:asciiTheme="majorHAnsi" w:eastAsia="Times New Roman" w:hAnsiTheme="majorHAnsi" w:cs="Times New Roman"/>
          <w:sz w:val="20"/>
          <w:szCs w:val="20"/>
        </w:rPr>
      </w:pPr>
      <w:r w:rsidRPr="003014CA">
        <w:rPr>
          <w:rFonts w:asciiTheme="majorHAnsi" w:eastAsia="Times New Roman" w:hAnsiTheme="majorHAnsi" w:cs="Arial"/>
          <w:b/>
          <w:bCs/>
          <w:color w:val="0B0C0C"/>
          <w:sz w:val="20"/>
          <w:szCs w:val="20"/>
          <w:shd w:val="clear" w:color="auto" w:fill="FFFFFF"/>
        </w:rPr>
        <w:lastRenderedPageBreak/>
        <w:t xml:space="preserve"> </w:t>
      </w:r>
      <w:r w:rsidR="00DF22E9" w:rsidRPr="003014CA">
        <w:rPr>
          <w:rFonts w:asciiTheme="majorHAnsi" w:hAnsiTheme="majorHAnsi" w:cs="Arial"/>
          <w:b/>
          <w:bCs/>
          <w:color w:val="0B0C0C"/>
          <w:sz w:val="20"/>
          <w:szCs w:val="20"/>
        </w:rPr>
        <w:t>Under-18</w:t>
      </w:r>
      <w:r w:rsidR="00DF22E9" w:rsidRPr="00DF22E9">
        <w:rPr>
          <w:rFonts w:asciiTheme="majorHAnsi" w:hAnsiTheme="majorHAnsi" w:cs="Arial"/>
          <w:color w:val="0B0C0C"/>
          <w:sz w:val="20"/>
          <w:szCs w:val="20"/>
        </w:rPr>
        <w:t xml:space="preserve">s, irrespective of their vaccination status, and </w:t>
      </w:r>
      <w:r w:rsidR="00DF22E9" w:rsidRPr="003014CA">
        <w:rPr>
          <w:rFonts w:asciiTheme="majorHAnsi" w:hAnsiTheme="majorHAnsi" w:cs="Arial"/>
          <w:b/>
          <w:bCs/>
          <w:color w:val="0B0C0C"/>
          <w:sz w:val="20"/>
          <w:szCs w:val="20"/>
        </w:rPr>
        <w:t>double vaccinated adults will not need to self-isolate if they are a close contact of a positive case</w:t>
      </w:r>
      <w:r w:rsidR="00DF22E9" w:rsidRPr="00DF22E9">
        <w:rPr>
          <w:rFonts w:asciiTheme="majorHAnsi" w:hAnsiTheme="majorHAnsi" w:cs="Arial"/>
          <w:color w:val="0B0C0C"/>
          <w:sz w:val="20"/>
          <w:szCs w:val="20"/>
        </w:rPr>
        <w:t>. 18-year-olds will be treated in the same way as children until 6 months after their 18th birthday, to allow them the opportunity to get fully vaccinated. Further information is available in </w:t>
      </w:r>
      <w:hyperlink r:id="rId9" w:history="1">
        <w:r w:rsidR="00DF22E9" w:rsidRPr="00DF22E9">
          <w:rPr>
            <w:rFonts w:asciiTheme="majorHAnsi" w:hAnsiTheme="majorHAnsi" w:cs="Arial"/>
            <w:color w:val="4C2C92"/>
            <w:sz w:val="20"/>
            <w:szCs w:val="20"/>
            <w:u w:val="single"/>
          </w:rPr>
          <w:t>NHS Test and Trace: what to do if you are contacted</w:t>
        </w:r>
      </w:hyperlink>
      <w:r w:rsidR="00DF22E9" w:rsidRPr="00DF22E9">
        <w:rPr>
          <w:rFonts w:asciiTheme="majorHAnsi" w:hAnsiTheme="majorHAnsi" w:cs="Arial"/>
          <w:color w:val="0B0C0C"/>
          <w:sz w:val="20"/>
          <w:szCs w:val="20"/>
        </w:rPr>
        <w:t> and in the </w:t>
      </w:r>
      <w:hyperlink r:id="rId10" w:history="1">
        <w:r w:rsidR="00DF22E9" w:rsidRPr="00DF22E9">
          <w:rPr>
            <w:rFonts w:asciiTheme="majorHAnsi" w:hAnsiTheme="majorHAnsi" w:cs="Arial"/>
            <w:color w:val="4C2C92"/>
            <w:sz w:val="20"/>
            <w:szCs w:val="20"/>
            <w:u w:val="single"/>
          </w:rPr>
          <w:t>stay at home: guidance for households with possible or confirmed coronavirus (COVID-19) infection</w:t>
        </w:r>
      </w:hyperlink>
      <w:r w:rsidR="00DF22E9" w:rsidRPr="00DF22E9">
        <w:rPr>
          <w:rFonts w:asciiTheme="majorHAnsi" w:hAnsiTheme="majorHAnsi" w:cs="Arial"/>
          <w:color w:val="0B0C0C"/>
          <w:sz w:val="20"/>
          <w:szCs w:val="20"/>
        </w:rPr>
        <w:t>.</w:t>
      </w:r>
    </w:p>
    <w:p w14:paraId="139BC320" w14:textId="77777777" w:rsidR="00DF22E9" w:rsidRPr="00DF22E9" w:rsidRDefault="00DF22E9" w:rsidP="00DF22E9">
      <w:pPr>
        <w:pStyle w:val="ListParagraph"/>
        <w:numPr>
          <w:ilvl w:val="0"/>
          <w:numId w:val="11"/>
        </w:numPr>
        <w:divId w:val="1783376025"/>
        <w:rPr>
          <w:rFonts w:asciiTheme="majorHAnsi" w:eastAsia="Times New Roman" w:hAnsiTheme="majorHAnsi" w:cs="Times New Roman"/>
          <w:sz w:val="20"/>
          <w:szCs w:val="20"/>
        </w:rPr>
      </w:pPr>
      <w:r w:rsidRPr="00DF22E9">
        <w:rPr>
          <w:rFonts w:asciiTheme="majorHAnsi" w:hAnsiTheme="majorHAnsi" w:cs="Arial"/>
          <w:color w:val="0B0C0C"/>
          <w:sz w:val="20"/>
          <w:szCs w:val="20"/>
        </w:rPr>
        <w:t>All education and childcare settings should continue to ensure good hygiene for everyone, maintain appropriate cleaning regimes, keep occupied spaces well ventilated, and follow public health advice on testing and managing confirmed cases of COVID-19.</w:t>
      </w:r>
    </w:p>
    <w:p w14:paraId="25E326FB" w14:textId="52058B1F" w:rsidR="00661E17" w:rsidRPr="00CD7D29" w:rsidRDefault="00DF22E9" w:rsidP="002D4650">
      <w:pPr>
        <w:pStyle w:val="ListParagraph"/>
        <w:numPr>
          <w:ilvl w:val="0"/>
          <w:numId w:val="11"/>
        </w:numPr>
        <w:divId w:val="1783376025"/>
        <w:rPr>
          <w:rFonts w:asciiTheme="majorHAnsi" w:eastAsia="Times New Roman" w:hAnsiTheme="majorHAnsi" w:cs="Times New Roman"/>
          <w:sz w:val="20"/>
          <w:szCs w:val="20"/>
        </w:rPr>
      </w:pPr>
      <w:r w:rsidRPr="00DF22E9">
        <w:rPr>
          <w:rFonts w:asciiTheme="majorHAnsi" w:hAnsiTheme="majorHAnsi" w:cs="Arial"/>
          <w:color w:val="0B0C0C"/>
          <w:sz w:val="20"/>
          <w:szCs w:val="20"/>
        </w:rPr>
        <w:t>All settings should continue their strong messaging about signs and symptoms, isolation advice and testing, to support prompt isolation of suspected cases. Settings should also continue to encourage vaccination uptake for eligible students and staff.</w:t>
      </w:r>
    </w:p>
    <w:p w14:paraId="6E16ADDE" w14:textId="77777777" w:rsidR="00661E17" w:rsidRPr="00971F35" w:rsidRDefault="00661E17" w:rsidP="002D4650">
      <w:pPr>
        <w:rPr>
          <w:rFonts w:asciiTheme="majorHAnsi" w:hAnsiTheme="majorHAnsi"/>
          <w:sz w:val="20"/>
          <w:szCs w:val="20"/>
          <w:u w:val="single"/>
        </w:rPr>
      </w:pPr>
    </w:p>
    <w:p w14:paraId="56B0BD3E" w14:textId="2B8EAA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Attendance</w:t>
      </w:r>
    </w:p>
    <w:p w14:paraId="5558CC2A" w14:textId="77777777" w:rsidR="004B03D9" w:rsidRPr="00971F35" w:rsidRDefault="004B03D9" w:rsidP="009D7821">
      <w:pPr>
        <w:rPr>
          <w:rFonts w:asciiTheme="majorHAnsi" w:hAnsiTheme="majorHAnsi"/>
          <w:sz w:val="20"/>
          <w:szCs w:val="20"/>
          <w:u w:val="single"/>
        </w:rPr>
      </w:pPr>
    </w:p>
    <w:p w14:paraId="4C3BE32C" w14:textId="2F6E5445" w:rsidR="00DB4B69" w:rsidRPr="00971F35" w:rsidRDefault="009D7821" w:rsidP="009D7821">
      <w:pPr>
        <w:rPr>
          <w:rFonts w:asciiTheme="majorHAnsi" w:hAnsiTheme="majorHAnsi"/>
          <w:sz w:val="20"/>
          <w:szCs w:val="20"/>
        </w:rPr>
      </w:pPr>
      <w:r w:rsidRPr="00971F35">
        <w:rPr>
          <w:rFonts w:asciiTheme="majorHAnsi" w:hAnsiTheme="majorHAnsi"/>
          <w:sz w:val="20"/>
          <w:szCs w:val="20"/>
        </w:rPr>
        <w:t xml:space="preserve">   • Only children who are symptom free or have completed the required isolation period should attend the setting.</w:t>
      </w:r>
    </w:p>
    <w:p w14:paraId="36A3AD00" w14:textId="4030B799" w:rsidR="002D4650" w:rsidRPr="00971F35" w:rsidRDefault="002D4650" w:rsidP="009D7821">
      <w:pPr>
        <w:rPr>
          <w:rFonts w:asciiTheme="majorHAnsi" w:hAnsiTheme="majorHAnsi"/>
          <w:sz w:val="20"/>
          <w:szCs w:val="20"/>
        </w:rPr>
      </w:pPr>
    </w:p>
    <w:p w14:paraId="28003B9B" w14:textId="058A9C1F" w:rsidR="002D4650" w:rsidRPr="00971F35" w:rsidRDefault="002D4650" w:rsidP="002D4650">
      <w:pPr>
        <w:pStyle w:val="ListParagraph"/>
        <w:numPr>
          <w:ilvl w:val="0"/>
          <w:numId w:val="4"/>
        </w:numPr>
        <w:rPr>
          <w:rFonts w:asciiTheme="majorHAnsi" w:hAnsiTheme="majorHAnsi"/>
          <w:sz w:val="20"/>
          <w:szCs w:val="20"/>
        </w:rPr>
      </w:pPr>
      <w:r w:rsidRPr="00971F35">
        <w:rPr>
          <w:rFonts w:asciiTheme="majorHAnsi" w:hAnsiTheme="majorHAnsi"/>
          <w:sz w:val="20"/>
          <w:szCs w:val="20"/>
        </w:rPr>
        <w:t xml:space="preserve">If your child has any signs of being unwell </w:t>
      </w:r>
      <w:r w:rsidR="00181B24" w:rsidRPr="00971F35">
        <w:rPr>
          <w:rFonts w:asciiTheme="majorHAnsi" w:hAnsiTheme="majorHAnsi"/>
          <w:sz w:val="20"/>
          <w:szCs w:val="20"/>
        </w:rPr>
        <w:t xml:space="preserve">such as, sore throat, cough, cold, </w:t>
      </w:r>
      <w:r w:rsidR="00B17A30" w:rsidRPr="00971F35">
        <w:rPr>
          <w:rFonts w:asciiTheme="majorHAnsi" w:hAnsiTheme="majorHAnsi"/>
          <w:sz w:val="20"/>
          <w:szCs w:val="20"/>
        </w:rPr>
        <w:t>headache, temperature or anything unusual for your child</w:t>
      </w:r>
      <w:r w:rsidR="00902A50" w:rsidRPr="00971F35">
        <w:rPr>
          <w:rFonts w:asciiTheme="majorHAnsi" w:hAnsiTheme="majorHAnsi"/>
          <w:sz w:val="20"/>
          <w:szCs w:val="20"/>
        </w:rPr>
        <w:t xml:space="preserve"> </w:t>
      </w:r>
      <w:r w:rsidR="00544FEC" w:rsidRPr="00971F35">
        <w:rPr>
          <w:rFonts w:asciiTheme="majorHAnsi" w:hAnsiTheme="majorHAnsi"/>
          <w:sz w:val="20"/>
          <w:szCs w:val="20"/>
        </w:rPr>
        <w:t xml:space="preserve">prior to arrival </w:t>
      </w:r>
      <w:r w:rsidR="00902A50" w:rsidRPr="00971F35">
        <w:rPr>
          <w:rFonts w:asciiTheme="majorHAnsi" w:hAnsiTheme="majorHAnsi"/>
          <w:sz w:val="20"/>
          <w:szCs w:val="20"/>
        </w:rPr>
        <w:t xml:space="preserve">please let us know </w:t>
      </w:r>
      <w:r w:rsidR="001F06CC" w:rsidRPr="00971F35">
        <w:rPr>
          <w:rFonts w:asciiTheme="majorHAnsi" w:hAnsiTheme="majorHAnsi"/>
          <w:sz w:val="20"/>
          <w:szCs w:val="20"/>
        </w:rPr>
        <w:t>by calling the office</w:t>
      </w:r>
      <w:r w:rsidR="00544FEC" w:rsidRPr="00971F35">
        <w:rPr>
          <w:rFonts w:asciiTheme="majorHAnsi" w:hAnsiTheme="majorHAnsi"/>
          <w:sz w:val="20"/>
          <w:szCs w:val="20"/>
        </w:rPr>
        <w:t xml:space="preserve"> where a decision will be made on a case by case analysis. </w:t>
      </w:r>
    </w:p>
    <w:p w14:paraId="3193F3A8" w14:textId="77777777" w:rsidR="00572092" w:rsidRPr="00971F35" w:rsidRDefault="00572092" w:rsidP="00572092">
      <w:pPr>
        <w:pStyle w:val="ListParagraph"/>
        <w:rPr>
          <w:rFonts w:asciiTheme="majorHAnsi" w:hAnsiTheme="majorHAnsi"/>
          <w:sz w:val="20"/>
          <w:szCs w:val="20"/>
        </w:rPr>
      </w:pPr>
    </w:p>
    <w:p w14:paraId="5E856785" w14:textId="5C947C4A" w:rsidR="00572092" w:rsidRPr="00971F35" w:rsidRDefault="00572092" w:rsidP="002D4650">
      <w:pPr>
        <w:pStyle w:val="ListParagraph"/>
        <w:numPr>
          <w:ilvl w:val="0"/>
          <w:numId w:val="4"/>
        </w:numPr>
        <w:rPr>
          <w:rFonts w:asciiTheme="majorHAnsi" w:hAnsiTheme="majorHAnsi"/>
          <w:sz w:val="20"/>
          <w:szCs w:val="20"/>
        </w:rPr>
      </w:pPr>
      <w:r w:rsidRPr="00971F35">
        <w:rPr>
          <w:rFonts w:asciiTheme="majorHAnsi" w:hAnsiTheme="majorHAnsi"/>
          <w:sz w:val="20"/>
          <w:szCs w:val="20"/>
        </w:rPr>
        <w:t>Our Policy is ask children to obtain a PCR in the event of an outbreak or a positive case in the household.</w:t>
      </w:r>
    </w:p>
    <w:p w14:paraId="4770FFF2" w14:textId="11883076" w:rsidR="00572092" w:rsidRPr="00971F35" w:rsidRDefault="001F51E4" w:rsidP="002D4650">
      <w:pPr>
        <w:pStyle w:val="ListParagraph"/>
        <w:numPr>
          <w:ilvl w:val="0"/>
          <w:numId w:val="4"/>
        </w:numPr>
        <w:rPr>
          <w:rFonts w:asciiTheme="majorHAnsi" w:hAnsiTheme="majorHAnsi"/>
          <w:sz w:val="20"/>
          <w:szCs w:val="20"/>
        </w:rPr>
      </w:pPr>
      <w:r w:rsidRPr="00971F35">
        <w:rPr>
          <w:rFonts w:asciiTheme="majorHAnsi" w:hAnsiTheme="majorHAnsi"/>
          <w:sz w:val="20"/>
          <w:szCs w:val="20"/>
        </w:rPr>
        <w:t xml:space="preserve">Should your household have a positive case we would ask that children do not attend nursery. In our experience children have attended and then tested positive several days later which has affected several children and their families. </w:t>
      </w:r>
    </w:p>
    <w:p w14:paraId="2942BB0C" w14:textId="77777777" w:rsidR="0025791B" w:rsidRPr="00971F35" w:rsidRDefault="0025791B" w:rsidP="0025791B">
      <w:pPr>
        <w:ind w:left="360"/>
        <w:rPr>
          <w:rFonts w:asciiTheme="majorHAnsi" w:hAnsiTheme="majorHAnsi"/>
          <w:sz w:val="20"/>
          <w:szCs w:val="20"/>
        </w:rPr>
      </w:pPr>
    </w:p>
    <w:p w14:paraId="29959D06" w14:textId="44ABB6C2" w:rsidR="0061206B" w:rsidRPr="00573622" w:rsidRDefault="009D7821" w:rsidP="009D7821">
      <w:pPr>
        <w:rPr>
          <w:rFonts w:asciiTheme="majorHAnsi" w:hAnsiTheme="majorHAnsi"/>
          <w:sz w:val="20"/>
          <w:szCs w:val="20"/>
          <w:u w:val="single"/>
        </w:rPr>
      </w:pPr>
      <w:r w:rsidRPr="00971F35">
        <w:rPr>
          <w:rFonts w:asciiTheme="majorHAnsi" w:hAnsiTheme="majorHAnsi"/>
          <w:sz w:val="20"/>
          <w:szCs w:val="20"/>
        </w:rPr>
        <w:t xml:space="preserve">   </w:t>
      </w:r>
      <w:r w:rsidR="00573622" w:rsidRPr="00573622">
        <w:rPr>
          <w:rFonts w:asciiTheme="majorHAnsi" w:hAnsiTheme="majorHAnsi"/>
          <w:sz w:val="20"/>
          <w:szCs w:val="20"/>
          <w:u w:val="single"/>
        </w:rPr>
        <w:t>Close mixing</w:t>
      </w:r>
    </w:p>
    <w:p w14:paraId="7F8E64FD" w14:textId="77777777" w:rsidR="00573622" w:rsidRPr="00573622" w:rsidRDefault="00573622" w:rsidP="00573622">
      <w:pPr>
        <w:spacing w:before="300" w:after="300"/>
        <w:divId w:val="824902454"/>
        <w:rPr>
          <w:rFonts w:asciiTheme="majorHAnsi" w:hAnsiTheme="majorHAnsi" w:cs="Arial"/>
          <w:color w:val="0B0C0C"/>
          <w:sz w:val="20"/>
          <w:szCs w:val="20"/>
        </w:rPr>
      </w:pPr>
      <w:r w:rsidRPr="00573622">
        <w:rPr>
          <w:rFonts w:asciiTheme="majorHAnsi" w:hAnsiTheme="majorHAnsi" w:cs="Arial"/>
          <w:color w:val="0B0C0C"/>
          <w:sz w:val="20"/>
          <w:szCs w:val="20"/>
        </w:rPr>
        <w:t>Identifying a group that is likely to have mixed closely will be different for each setting. Below are some examples.</w:t>
      </w:r>
    </w:p>
    <w:p w14:paraId="14C54934" w14:textId="77777777" w:rsidR="00573622" w:rsidRPr="00573622" w:rsidRDefault="00573622" w:rsidP="00573622">
      <w:pPr>
        <w:spacing w:before="300" w:after="300"/>
        <w:divId w:val="824902454"/>
        <w:rPr>
          <w:rFonts w:asciiTheme="majorHAnsi" w:hAnsiTheme="majorHAnsi" w:cs="Arial"/>
          <w:color w:val="0B0C0C"/>
          <w:sz w:val="20"/>
          <w:szCs w:val="20"/>
        </w:rPr>
      </w:pPr>
      <w:r w:rsidRPr="00573622">
        <w:rPr>
          <w:rFonts w:asciiTheme="majorHAnsi" w:hAnsiTheme="majorHAnsi" w:cs="Arial"/>
          <w:color w:val="0B0C0C"/>
          <w:sz w:val="20"/>
          <w:szCs w:val="20"/>
        </w:rPr>
        <w:t>For early years, this could include:</w:t>
      </w:r>
    </w:p>
    <w:p w14:paraId="6F961D24" w14:textId="77777777" w:rsidR="00573622" w:rsidRPr="00573622" w:rsidRDefault="00573622" w:rsidP="00573622">
      <w:pPr>
        <w:numPr>
          <w:ilvl w:val="0"/>
          <w:numId w:val="13"/>
        </w:numPr>
        <w:spacing w:after="75"/>
        <w:ind w:left="1020"/>
        <w:divId w:val="824902454"/>
        <w:rPr>
          <w:rFonts w:asciiTheme="majorHAnsi" w:eastAsia="Times New Roman" w:hAnsiTheme="majorHAnsi" w:cs="Arial"/>
          <w:color w:val="0B0C0C"/>
          <w:sz w:val="20"/>
          <w:szCs w:val="20"/>
        </w:rPr>
      </w:pPr>
      <w:r w:rsidRPr="00573622">
        <w:rPr>
          <w:rFonts w:asciiTheme="majorHAnsi" w:eastAsia="Times New Roman" w:hAnsiTheme="majorHAnsi" w:cs="Arial"/>
          <w:color w:val="0B0C0C"/>
          <w:sz w:val="20"/>
          <w:szCs w:val="20"/>
        </w:rPr>
        <w:t>a childminder minding children, including their own</w:t>
      </w:r>
    </w:p>
    <w:p w14:paraId="6CE8D254" w14:textId="77777777" w:rsidR="00573622" w:rsidRPr="00573622" w:rsidRDefault="00573622" w:rsidP="00573622">
      <w:pPr>
        <w:numPr>
          <w:ilvl w:val="0"/>
          <w:numId w:val="13"/>
        </w:numPr>
        <w:spacing w:after="75"/>
        <w:ind w:left="1020"/>
        <w:divId w:val="824902454"/>
        <w:rPr>
          <w:rFonts w:asciiTheme="majorHAnsi" w:eastAsia="Times New Roman" w:hAnsiTheme="majorHAnsi" w:cs="Arial"/>
          <w:color w:val="0B0C0C"/>
          <w:sz w:val="20"/>
          <w:szCs w:val="20"/>
        </w:rPr>
      </w:pPr>
      <w:r w:rsidRPr="00573622">
        <w:rPr>
          <w:rFonts w:asciiTheme="majorHAnsi" w:eastAsia="Times New Roman" w:hAnsiTheme="majorHAnsi" w:cs="Arial"/>
          <w:color w:val="0B0C0C"/>
          <w:sz w:val="20"/>
          <w:szCs w:val="20"/>
        </w:rPr>
        <w:t>childminders working together on the same site</w:t>
      </w:r>
    </w:p>
    <w:p w14:paraId="3AD9E238" w14:textId="77777777" w:rsidR="00573622" w:rsidRPr="00573622" w:rsidRDefault="00573622" w:rsidP="00573622">
      <w:pPr>
        <w:numPr>
          <w:ilvl w:val="0"/>
          <w:numId w:val="13"/>
        </w:numPr>
        <w:spacing w:after="75"/>
        <w:ind w:left="1020"/>
        <w:divId w:val="824902454"/>
        <w:rPr>
          <w:rFonts w:asciiTheme="majorHAnsi" w:eastAsia="Times New Roman" w:hAnsiTheme="majorHAnsi" w:cs="Arial"/>
          <w:color w:val="0B0C0C"/>
          <w:sz w:val="20"/>
          <w:szCs w:val="20"/>
        </w:rPr>
      </w:pPr>
      <w:r w:rsidRPr="00573622">
        <w:rPr>
          <w:rFonts w:asciiTheme="majorHAnsi" w:eastAsia="Times New Roman" w:hAnsiTheme="majorHAnsi" w:cs="Arial"/>
          <w:color w:val="0B0C0C"/>
          <w:sz w:val="20"/>
          <w:szCs w:val="20"/>
        </w:rPr>
        <w:t>a nursery class</w:t>
      </w:r>
    </w:p>
    <w:p w14:paraId="53C84201" w14:textId="77777777" w:rsidR="00573622" w:rsidRPr="00573622" w:rsidRDefault="00573622" w:rsidP="00573622">
      <w:pPr>
        <w:numPr>
          <w:ilvl w:val="0"/>
          <w:numId w:val="13"/>
        </w:numPr>
        <w:spacing w:after="75"/>
        <w:ind w:left="1020"/>
        <w:divId w:val="824902454"/>
        <w:rPr>
          <w:rFonts w:asciiTheme="majorHAnsi" w:eastAsia="Times New Roman" w:hAnsiTheme="majorHAnsi" w:cs="Arial"/>
          <w:color w:val="0B0C0C"/>
          <w:sz w:val="20"/>
          <w:szCs w:val="20"/>
        </w:rPr>
      </w:pPr>
      <w:r w:rsidRPr="00573622">
        <w:rPr>
          <w:rFonts w:asciiTheme="majorHAnsi" w:eastAsia="Times New Roman" w:hAnsiTheme="majorHAnsi" w:cs="Arial"/>
          <w:color w:val="0B0C0C"/>
          <w:sz w:val="20"/>
          <w:szCs w:val="20"/>
        </w:rPr>
        <w:t>a friendship group who often play together</w:t>
      </w:r>
    </w:p>
    <w:p w14:paraId="061FE846" w14:textId="60FBB8C3" w:rsidR="009F420E" w:rsidRPr="00573622" w:rsidRDefault="00573622" w:rsidP="009D7821">
      <w:pPr>
        <w:numPr>
          <w:ilvl w:val="0"/>
          <w:numId w:val="13"/>
        </w:numPr>
        <w:spacing w:after="75"/>
        <w:ind w:left="1020"/>
        <w:divId w:val="824902454"/>
        <w:rPr>
          <w:rFonts w:asciiTheme="majorHAnsi" w:eastAsia="Times New Roman" w:hAnsiTheme="majorHAnsi" w:cs="Arial"/>
          <w:color w:val="0B0C0C"/>
          <w:sz w:val="20"/>
          <w:szCs w:val="20"/>
        </w:rPr>
      </w:pPr>
      <w:r w:rsidRPr="00573622">
        <w:rPr>
          <w:rFonts w:asciiTheme="majorHAnsi" w:eastAsia="Times New Roman" w:hAnsiTheme="majorHAnsi" w:cs="Arial"/>
          <w:color w:val="0B0C0C"/>
          <w:sz w:val="20"/>
          <w:szCs w:val="20"/>
        </w:rPr>
        <w:t>staff and children taking part in the same act</w:t>
      </w:r>
    </w:p>
    <w:p w14:paraId="565998BF" w14:textId="77777777" w:rsidR="009F420E" w:rsidRPr="00573622" w:rsidRDefault="009F420E" w:rsidP="009D7821">
      <w:pPr>
        <w:rPr>
          <w:rFonts w:asciiTheme="majorHAnsi" w:hAnsiTheme="majorHAnsi"/>
          <w:sz w:val="20"/>
          <w:szCs w:val="20"/>
          <w:u w:val="single"/>
        </w:rPr>
      </w:pPr>
    </w:p>
    <w:p w14:paraId="3086ECB9" w14:textId="111E66C7" w:rsidR="009D7821" w:rsidRPr="00573622" w:rsidRDefault="009D7821" w:rsidP="009D7821">
      <w:pPr>
        <w:rPr>
          <w:rFonts w:asciiTheme="majorHAnsi" w:hAnsiTheme="majorHAnsi"/>
          <w:sz w:val="20"/>
          <w:szCs w:val="20"/>
          <w:u w:val="single"/>
        </w:rPr>
      </w:pPr>
      <w:r w:rsidRPr="00573622">
        <w:rPr>
          <w:rFonts w:asciiTheme="majorHAnsi" w:hAnsiTheme="majorHAnsi"/>
          <w:sz w:val="20"/>
          <w:szCs w:val="20"/>
          <w:u w:val="single"/>
        </w:rPr>
        <w:t>Physical distancing/ grouping</w:t>
      </w:r>
    </w:p>
    <w:p w14:paraId="43343199" w14:textId="77777777" w:rsidR="0098692D" w:rsidRPr="00573622" w:rsidRDefault="0098692D" w:rsidP="009D7821">
      <w:pPr>
        <w:rPr>
          <w:rFonts w:asciiTheme="majorHAnsi" w:hAnsiTheme="majorHAnsi"/>
          <w:sz w:val="20"/>
          <w:szCs w:val="20"/>
          <w:u w:val="single"/>
        </w:rPr>
      </w:pPr>
    </w:p>
    <w:p w14:paraId="6B4D6381" w14:textId="20703707" w:rsidR="00EA19DC" w:rsidRPr="00573622" w:rsidRDefault="009D7821" w:rsidP="00EA19DC">
      <w:pPr>
        <w:rPr>
          <w:rFonts w:asciiTheme="majorHAnsi" w:hAnsiTheme="majorHAnsi"/>
          <w:sz w:val="20"/>
          <w:szCs w:val="20"/>
        </w:rPr>
      </w:pPr>
      <w:r w:rsidRPr="00573622">
        <w:rPr>
          <w:rFonts w:asciiTheme="majorHAnsi" w:hAnsiTheme="majorHAnsi"/>
          <w:sz w:val="20"/>
          <w:szCs w:val="20"/>
        </w:rPr>
        <w:t xml:space="preserve"> • Children are usually organised into small groups or rooms within </w:t>
      </w:r>
      <w:r w:rsidR="0098692D" w:rsidRPr="00573622">
        <w:rPr>
          <w:rFonts w:asciiTheme="majorHAnsi" w:hAnsiTheme="majorHAnsi"/>
          <w:sz w:val="20"/>
          <w:szCs w:val="20"/>
        </w:rPr>
        <w:t xml:space="preserve">the </w:t>
      </w:r>
      <w:r w:rsidRPr="00573622">
        <w:rPr>
          <w:rFonts w:asciiTheme="majorHAnsi" w:hAnsiTheme="majorHAnsi"/>
          <w:sz w:val="20"/>
          <w:szCs w:val="20"/>
        </w:rPr>
        <w:t>setting</w:t>
      </w:r>
      <w:r w:rsidR="0098692D" w:rsidRPr="00573622">
        <w:rPr>
          <w:rFonts w:asciiTheme="majorHAnsi" w:hAnsiTheme="majorHAnsi"/>
          <w:sz w:val="20"/>
          <w:szCs w:val="20"/>
        </w:rPr>
        <w:t xml:space="preserve">. </w:t>
      </w:r>
      <w:r w:rsidRPr="00573622">
        <w:rPr>
          <w:rFonts w:asciiTheme="majorHAnsi" w:hAnsiTheme="majorHAnsi"/>
          <w:sz w:val="20"/>
          <w:szCs w:val="20"/>
        </w:rPr>
        <w:t>Wherever possible these small groups or ‘bubbles’ should not mix during the day</w:t>
      </w:r>
      <w:r w:rsidR="0061206B" w:rsidRPr="00573622">
        <w:rPr>
          <w:rFonts w:asciiTheme="majorHAnsi" w:hAnsiTheme="majorHAnsi"/>
          <w:sz w:val="20"/>
          <w:szCs w:val="20"/>
        </w:rPr>
        <w:t>.</w:t>
      </w:r>
      <w:r w:rsidR="0044429C" w:rsidRPr="00573622">
        <w:rPr>
          <w:rFonts w:asciiTheme="majorHAnsi" w:hAnsiTheme="majorHAnsi"/>
          <w:sz w:val="20"/>
          <w:szCs w:val="20"/>
        </w:rPr>
        <w:t xml:space="preserve"> Staff </w:t>
      </w:r>
      <w:r w:rsidR="004A54D0" w:rsidRPr="00573622">
        <w:rPr>
          <w:rFonts w:asciiTheme="majorHAnsi" w:hAnsiTheme="majorHAnsi"/>
          <w:sz w:val="20"/>
          <w:szCs w:val="20"/>
        </w:rPr>
        <w:t>should remain with the same children</w:t>
      </w:r>
      <w:r w:rsidR="00BA2095" w:rsidRPr="00573622">
        <w:rPr>
          <w:rFonts w:asciiTheme="majorHAnsi" w:hAnsiTheme="majorHAnsi"/>
          <w:sz w:val="20"/>
          <w:szCs w:val="20"/>
        </w:rPr>
        <w:t>.</w:t>
      </w:r>
    </w:p>
    <w:p w14:paraId="2370398B" w14:textId="77777777" w:rsidR="00EA19DC" w:rsidRPr="00573622" w:rsidRDefault="00EA19DC" w:rsidP="009D7821">
      <w:pPr>
        <w:rPr>
          <w:rFonts w:asciiTheme="majorHAnsi" w:hAnsiTheme="majorHAnsi"/>
          <w:sz w:val="20"/>
          <w:szCs w:val="20"/>
        </w:rPr>
      </w:pPr>
    </w:p>
    <w:p w14:paraId="241DEA44" w14:textId="3F1143FC" w:rsidR="009D7821" w:rsidRPr="00573622" w:rsidRDefault="009D7821" w:rsidP="009D7821">
      <w:pPr>
        <w:rPr>
          <w:rFonts w:asciiTheme="majorHAnsi" w:hAnsiTheme="majorHAnsi"/>
          <w:sz w:val="20"/>
          <w:szCs w:val="20"/>
        </w:rPr>
      </w:pPr>
      <w:r w:rsidRPr="00573622">
        <w:rPr>
          <w:rFonts w:asciiTheme="majorHAnsi" w:hAnsiTheme="majorHAnsi"/>
          <w:sz w:val="20"/>
          <w:szCs w:val="20"/>
        </w:rPr>
        <w:t xml:space="preserve">• Care routines including provision of meals, nappy </w:t>
      </w:r>
      <w:r w:rsidR="00EA19DC" w:rsidRPr="00573622">
        <w:rPr>
          <w:rFonts w:asciiTheme="majorHAnsi" w:hAnsiTheme="majorHAnsi"/>
          <w:sz w:val="20"/>
          <w:szCs w:val="20"/>
        </w:rPr>
        <w:t>changing,</w:t>
      </w:r>
      <w:r w:rsidRPr="00573622">
        <w:rPr>
          <w:rFonts w:asciiTheme="majorHAnsi" w:hAnsiTheme="majorHAnsi"/>
          <w:sz w:val="20"/>
          <w:szCs w:val="20"/>
        </w:rPr>
        <w:t xml:space="preserve"> and toileting should be within the space allocated to each ‘bubble’ wherever possible</w:t>
      </w:r>
      <w:r w:rsidR="0061206B" w:rsidRPr="00573622">
        <w:rPr>
          <w:rFonts w:asciiTheme="majorHAnsi" w:hAnsiTheme="majorHAnsi"/>
          <w:sz w:val="20"/>
          <w:szCs w:val="20"/>
        </w:rPr>
        <w:t xml:space="preserve"> no child from another group may use changing or bathroom facilities from another room.</w:t>
      </w:r>
    </w:p>
    <w:p w14:paraId="2650DA79" w14:textId="77777777" w:rsidR="00EA19DC" w:rsidRPr="00573622" w:rsidRDefault="00EA19DC" w:rsidP="009D7821">
      <w:pPr>
        <w:rPr>
          <w:rFonts w:asciiTheme="majorHAnsi" w:hAnsiTheme="majorHAnsi"/>
          <w:sz w:val="20"/>
          <w:szCs w:val="20"/>
        </w:rPr>
      </w:pPr>
    </w:p>
    <w:p w14:paraId="2AB10726" w14:textId="06DA20C3" w:rsidR="009D7821" w:rsidRPr="00573622" w:rsidRDefault="009D7821" w:rsidP="009D7821">
      <w:pPr>
        <w:rPr>
          <w:rFonts w:asciiTheme="majorHAnsi" w:hAnsiTheme="majorHAnsi"/>
          <w:sz w:val="20"/>
          <w:szCs w:val="20"/>
        </w:rPr>
      </w:pPr>
      <w:r w:rsidRPr="00573622">
        <w:rPr>
          <w:rFonts w:asciiTheme="majorHAnsi" w:hAnsiTheme="majorHAnsi"/>
          <w:sz w:val="20"/>
          <w:szCs w:val="20"/>
        </w:rPr>
        <w:t>• The use of communal internal spaces should be restricted as much as possible</w:t>
      </w:r>
      <w:r w:rsidR="0061206B" w:rsidRPr="00573622">
        <w:rPr>
          <w:rFonts w:asciiTheme="majorHAnsi" w:hAnsiTheme="majorHAnsi"/>
          <w:sz w:val="20"/>
          <w:szCs w:val="20"/>
        </w:rPr>
        <w:t xml:space="preserve"> these will be cleaned regularly by senior staff.</w:t>
      </w:r>
    </w:p>
    <w:p w14:paraId="79279348" w14:textId="77777777" w:rsidR="00EA19DC" w:rsidRPr="00573622" w:rsidRDefault="00EA19DC" w:rsidP="009D7821">
      <w:pPr>
        <w:rPr>
          <w:rFonts w:asciiTheme="majorHAnsi" w:hAnsiTheme="majorHAnsi"/>
          <w:sz w:val="20"/>
          <w:szCs w:val="20"/>
        </w:rPr>
      </w:pPr>
    </w:p>
    <w:p w14:paraId="646C0B7A" w14:textId="40CE4042" w:rsidR="009D7821" w:rsidRPr="00573622" w:rsidRDefault="009D7821" w:rsidP="009D7821">
      <w:pPr>
        <w:rPr>
          <w:rFonts w:asciiTheme="majorHAnsi" w:hAnsiTheme="majorHAnsi"/>
          <w:sz w:val="20"/>
          <w:szCs w:val="20"/>
        </w:rPr>
      </w:pPr>
      <w:r w:rsidRPr="00573622">
        <w:rPr>
          <w:rFonts w:asciiTheme="majorHAnsi" w:hAnsiTheme="majorHAnsi"/>
          <w:sz w:val="20"/>
          <w:szCs w:val="20"/>
        </w:rPr>
        <w:t>• Outdoor spaces should be used by different ‘bubbles’ at different times of the day</w:t>
      </w:r>
      <w:r w:rsidR="00EA19DC" w:rsidRPr="00573622">
        <w:rPr>
          <w:rFonts w:asciiTheme="majorHAnsi" w:hAnsiTheme="majorHAnsi"/>
          <w:sz w:val="20"/>
          <w:szCs w:val="20"/>
        </w:rPr>
        <w:t>.</w:t>
      </w:r>
    </w:p>
    <w:p w14:paraId="4383EBFC" w14:textId="77777777" w:rsidR="00EA19DC" w:rsidRPr="00573622" w:rsidRDefault="00EA19DC" w:rsidP="009D7821">
      <w:pPr>
        <w:rPr>
          <w:rFonts w:asciiTheme="majorHAnsi" w:hAnsiTheme="majorHAnsi"/>
          <w:sz w:val="20"/>
          <w:szCs w:val="20"/>
        </w:rPr>
      </w:pPr>
    </w:p>
    <w:p w14:paraId="2F7216ED" w14:textId="415E7D71" w:rsidR="0061206B" w:rsidRPr="00573622" w:rsidRDefault="009D7821" w:rsidP="009D7821">
      <w:pPr>
        <w:rPr>
          <w:rFonts w:asciiTheme="majorHAnsi" w:hAnsiTheme="majorHAnsi"/>
          <w:sz w:val="20"/>
          <w:szCs w:val="20"/>
        </w:rPr>
      </w:pPr>
      <w:r w:rsidRPr="00573622">
        <w:rPr>
          <w:rFonts w:asciiTheme="majorHAnsi" w:hAnsiTheme="majorHAnsi"/>
          <w:sz w:val="20"/>
          <w:szCs w:val="20"/>
        </w:rPr>
        <w:lastRenderedPageBreak/>
        <w:t>• Distancing of beds/cots should be facilitated wherever possible</w:t>
      </w:r>
      <w:r w:rsidR="0061206B" w:rsidRPr="00573622">
        <w:rPr>
          <w:rFonts w:asciiTheme="majorHAnsi" w:hAnsiTheme="majorHAnsi"/>
          <w:sz w:val="20"/>
          <w:szCs w:val="20"/>
        </w:rPr>
        <w:t xml:space="preserve"> children will be placed in alternate cots. </w:t>
      </w:r>
      <w:r w:rsidRPr="00573622">
        <w:rPr>
          <w:rFonts w:asciiTheme="majorHAnsi" w:hAnsiTheme="majorHAnsi"/>
          <w:sz w:val="20"/>
          <w:szCs w:val="20"/>
        </w:rPr>
        <w:t xml:space="preserve">   </w:t>
      </w:r>
    </w:p>
    <w:p w14:paraId="46C9D993" w14:textId="77777777" w:rsidR="0096523F" w:rsidRPr="00573622" w:rsidRDefault="0096523F" w:rsidP="009D7821">
      <w:pPr>
        <w:rPr>
          <w:rFonts w:asciiTheme="majorHAnsi" w:hAnsiTheme="majorHAnsi"/>
          <w:sz w:val="20"/>
          <w:szCs w:val="20"/>
          <w:u w:val="single"/>
        </w:rPr>
      </w:pPr>
    </w:p>
    <w:p w14:paraId="2567F3BB" w14:textId="77777777" w:rsidR="0096523F" w:rsidRPr="00573622" w:rsidRDefault="0096523F" w:rsidP="009D7821">
      <w:pPr>
        <w:rPr>
          <w:rFonts w:asciiTheme="majorHAnsi" w:hAnsiTheme="majorHAnsi"/>
          <w:sz w:val="20"/>
          <w:szCs w:val="20"/>
          <w:u w:val="single"/>
        </w:rPr>
      </w:pPr>
    </w:p>
    <w:p w14:paraId="6A8983B7" w14:textId="48ACB9FD" w:rsidR="009D7821" w:rsidRPr="00573622" w:rsidRDefault="009D7821" w:rsidP="009D7821">
      <w:pPr>
        <w:rPr>
          <w:rFonts w:asciiTheme="majorHAnsi" w:hAnsiTheme="majorHAnsi"/>
          <w:sz w:val="20"/>
          <w:szCs w:val="20"/>
          <w:u w:val="single"/>
        </w:rPr>
      </w:pPr>
      <w:r w:rsidRPr="00573622">
        <w:rPr>
          <w:rFonts w:asciiTheme="majorHAnsi" w:hAnsiTheme="majorHAnsi"/>
          <w:sz w:val="20"/>
          <w:szCs w:val="20"/>
          <w:u w:val="single"/>
        </w:rPr>
        <w:t>Wellbeing and education</w:t>
      </w:r>
    </w:p>
    <w:p w14:paraId="44E62D56" w14:textId="77777777" w:rsidR="0061206B" w:rsidRPr="00573622" w:rsidRDefault="0061206B" w:rsidP="009D7821">
      <w:pPr>
        <w:rPr>
          <w:rFonts w:asciiTheme="majorHAnsi" w:hAnsiTheme="majorHAnsi"/>
          <w:sz w:val="20"/>
          <w:szCs w:val="20"/>
          <w:u w:val="single"/>
        </w:rPr>
      </w:pPr>
    </w:p>
    <w:p w14:paraId="388EE69D" w14:textId="655CF585" w:rsidR="009D7821" w:rsidRPr="00573622" w:rsidRDefault="009D7821" w:rsidP="009D7821">
      <w:pPr>
        <w:rPr>
          <w:rFonts w:asciiTheme="majorHAnsi" w:hAnsiTheme="majorHAnsi"/>
          <w:sz w:val="20"/>
          <w:szCs w:val="20"/>
        </w:rPr>
      </w:pPr>
      <w:r w:rsidRPr="00573622">
        <w:rPr>
          <w:rFonts w:asciiTheme="majorHAnsi" w:hAnsiTheme="majorHAnsi"/>
          <w:sz w:val="20"/>
          <w:szCs w:val="20"/>
        </w:rPr>
        <w:t xml:space="preserve">  • Children should be supported in age appropriate ways to understand the steps they can take to keep themselves safe including regular hand washing and sneezing into a tissue</w:t>
      </w:r>
      <w:r w:rsidR="000E6362" w:rsidRPr="00573622">
        <w:rPr>
          <w:rFonts w:asciiTheme="majorHAnsi" w:hAnsiTheme="majorHAnsi"/>
          <w:sz w:val="20"/>
          <w:szCs w:val="20"/>
        </w:rPr>
        <w:t xml:space="preserve">. </w:t>
      </w:r>
    </w:p>
    <w:p w14:paraId="3A43E721" w14:textId="77777777" w:rsidR="000E6362" w:rsidRPr="00573622" w:rsidRDefault="000E6362" w:rsidP="009D7821">
      <w:pPr>
        <w:rPr>
          <w:rFonts w:asciiTheme="majorHAnsi" w:hAnsiTheme="majorHAnsi"/>
          <w:sz w:val="20"/>
          <w:szCs w:val="20"/>
        </w:rPr>
      </w:pPr>
    </w:p>
    <w:p w14:paraId="5D31D46C" w14:textId="5A06A179" w:rsidR="009D7821" w:rsidRPr="00573622" w:rsidRDefault="009D7821" w:rsidP="009D7821">
      <w:pPr>
        <w:rPr>
          <w:rFonts w:asciiTheme="majorHAnsi" w:hAnsiTheme="majorHAnsi"/>
          <w:sz w:val="20"/>
          <w:szCs w:val="20"/>
        </w:rPr>
      </w:pPr>
      <w:r w:rsidRPr="00573622">
        <w:rPr>
          <w:rFonts w:asciiTheme="majorHAnsi" w:hAnsiTheme="majorHAnsi"/>
          <w:sz w:val="20"/>
          <w:szCs w:val="20"/>
        </w:rPr>
        <w:t>• Children should be supported to understand the changes and challenges they may be encountering as a result of Covid-19 and staff need to ensure they are aware of children’s attachments and their need for emotional support at this time</w:t>
      </w:r>
      <w:r w:rsidR="000E6362" w:rsidRPr="00573622">
        <w:rPr>
          <w:rFonts w:asciiTheme="majorHAnsi" w:hAnsiTheme="majorHAnsi"/>
          <w:sz w:val="20"/>
          <w:szCs w:val="20"/>
        </w:rPr>
        <w:t>.</w:t>
      </w:r>
    </w:p>
    <w:p w14:paraId="4F287E35" w14:textId="77777777" w:rsidR="007D5ECF" w:rsidRPr="00573622" w:rsidRDefault="007D5ECF" w:rsidP="009D7821">
      <w:pPr>
        <w:rPr>
          <w:rFonts w:asciiTheme="majorHAnsi" w:hAnsiTheme="majorHAnsi"/>
          <w:sz w:val="20"/>
          <w:szCs w:val="20"/>
          <w:u w:val="single"/>
        </w:rPr>
      </w:pPr>
    </w:p>
    <w:p w14:paraId="17C75DEB" w14:textId="77777777" w:rsidR="007D5ECF" w:rsidRPr="00573622" w:rsidRDefault="007D5ECF" w:rsidP="009D7821">
      <w:pPr>
        <w:rPr>
          <w:rFonts w:asciiTheme="majorHAnsi" w:hAnsiTheme="majorHAnsi"/>
          <w:sz w:val="20"/>
          <w:szCs w:val="20"/>
          <w:u w:val="single"/>
        </w:rPr>
      </w:pPr>
    </w:p>
    <w:p w14:paraId="40A94BEF" w14:textId="5F7E9FDA" w:rsidR="00EA19DC" w:rsidRPr="00573622" w:rsidRDefault="009D7821" w:rsidP="009D7821">
      <w:pPr>
        <w:rPr>
          <w:rFonts w:asciiTheme="majorHAnsi" w:hAnsiTheme="majorHAnsi"/>
          <w:sz w:val="20"/>
          <w:szCs w:val="20"/>
          <w:u w:val="single"/>
        </w:rPr>
      </w:pPr>
      <w:r w:rsidRPr="00573622">
        <w:rPr>
          <w:rFonts w:asciiTheme="majorHAnsi" w:hAnsiTheme="majorHAnsi"/>
          <w:sz w:val="20"/>
          <w:szCs w:val="20"/>
          <w:u w:val="single"/>
        </w:rPr>
        <w:t xml:space="preserve">Workforce  </w:t>
      </w:r>
    </w:p>
    <w:p w14:paraId="696C7758" w14:textId="151423AC" w:rsidR="009D7821" w:rsidRPr="00573622" w:rsidRDefault="009D7821" w:rsidP="009D7821">
      <w:pPr>
        <w:rPr>
          <w:rFonts w:asciiTheme="majorHAnsi" w:hAnsiTheme="majorHAnsi"/>
          <w:sz w:val="20"/>
          <w:szCs w:val="20"/>
          <w:u w:val="single"/>
        </w:rPr>
      </w:pPr>
      <w:r w:rsidRPr="00573622">
        <w:rPr>
          <w:rFonts w:asciiTheme="majorHAnsi" w:hAnsiTheme="majorHAnsi"/>
          <w:sz w:val="20"/>
          <w:szCs w:val="20"/>
          <w:u w:val="single"/>
        </w:rPr>
        <w:t>Attendance</w:t>
      </w:r>
    </w:p>
    <w:p w14:paraId="012B4E67" w14:textId="77777777" w:rsidR="00485296" w:rsidRPr="00573622" w:rsidRDefault="00485296" w:rsidP="009D7821">
      <w:pPr>
        <w:rPr>
          <w:rFonts w:asciiTheme="majorHAnsi" w:hAnsiTheme="majorHAnsi"/>
          <w:sz w:val="20"/>
          <w:szCs w:val="20"/>
          <w:u w:val="single"/>
        </w:rPr>
      </w:pPr>
    </w:p>
    <w:p w14:paraId="756B7A50" w14:textId="000F64E3" w:rsidR="009D7821" w:rsidRPr="00573622" w:rsidRDefault="009D7821" w:rsidP="009D7821">
      <w:pPr>
        <w:rPr>
          <w:rFonts w:asciiTheme="majorHAnsi" w:hAnsiTheme="majorHAnsi"/>
          <w:sz w:val="20"/>
          <w:szCs w:val="20"/>
        </w:rPr>
      </w:pPr>
      <w:r w:rsidRPr="00573622">
        <w:rPr>
          <w:rFonts w:asciiTheme="majorHAnsi" w:hAnsiTheme="majorHAnsi"/>
          <w:sz w:val="20"/>
          <w:szCs w:val="20"/>
        </w:rPr>
        <w:t xml:space="preserve">   • Staff should only attend the nursery if they are symptom free, have completed the require</w:t>
      </w:r>
      <w:r w:rsidR="00DC138F" w:rsidRPr="00573622">
        <w:rPr>
          <w:rFonts w:asciiTheme="majorHAnsi" w:hAnsiTheme="majorHAnsi"/>
          <w:sz w:val="20"/>
          <w:szCs w:val="20"/>
        </w:rPr>
        <w:t>d</w:t>
      </w:r>
      <w:r w:rsidRPr="00573622">
        <w:rPr>
          <w:rFonts w:asciiTheme="majorHAnsi" w:hAnsiTheme="majorHAnsi"/>
          <w:sz w:val="20"/>
          <w:szCs w:val="20"/>
        </w:rPr>
        <w:t xml:space="preserve"> isolation period or achieved a negative test result.</w:t>
      </w:r>
    </w:p>
    <w:p w14:paraId="3B5552D9" w14:textId="227211AB" w:rsidR="00C0092E" w:rsidRPr="00573622" w:rsidRDefault="00C0092E" w:rsidP="00C0092E">
      <w:pPr>
        <w:rPr>
          <w:rFonts w:asciiTheme="majorHAnsi" w:hAnsiTheme="majorHAnsi"/>
          <w:sz w:val="20"/>
          <w:szCs w:val="20"/>
        </w:rPr>
      </w:pPr>
    </w:p>
    <w:p w14:paraId="0D1C979A" w14:textId="4DB8F33C" w:rsidR="00C0092E" w:rsidRPr="00573622" w:rsidRDefault="000A11A9" w:rsidP="00C0092E">
      <w:pPr>
        <w:pStyle w:val="ListParagraph"/>
        <w:numPr>
          <w:ilvl w:val="0"/>
          <w:numId w:val="6"/>
        </w:numPr>
        <w:rPr>
          <w:rFonts w:asciiTheme="majorHAnsi" w:hAnsiTheme="majorHAnsi"/>
          <w:sz w:val="20"/>
          <w:szCs w:val="20"/>
        </w:rPr>
      </w:pPr>
      <w:r w:rsidRPr="00573622">
        <w:rPr>
          <w:rFonts w:asciiTheme="majorHAnsi" w:hAnsiTheme="majorHAnsi"/>
          <w:sz w:val="20"/>
          <w:szCs w:val="20"/>
        </w:rPr>
        <w:t xml:space="preserve">All staff are taking part in the lateral flow programme and will be testing regularly </w:t>
      </w:r>
      <w:r w:rsidR="00192F8F" w:rsidRPr="00573622">
        <w:rPr>
          <w:rFonts w:asciiTheme="majorHAnsi" w:hAnsiTheme="majorHAnsi"/>
          <w:sz w:val="20"/>
          <w:szCs w:val="20"/>
        </w:rPr>
        <w:t>throughout the week. All staff will also test before our return on 4</w:t>
      </w:r>
      <w:r w:rsidR="00192F8F" w:rsidRPr="00573622">
        <w:rPr>
          <w:rFonts w:asciiTheme="majorHAnsi" w:hAnsiTheme="majorHAnsi"/>
          <w:sz w:val="20"/>
          <w:szCs w:val="20"/>
          <w:vertAlign w:val="superscript"/>
        </w:rPr>
        <w:t>th</w:t>
      </w:r>
      <w:r w:rsidR="00192F8F" w:rsidRPr="00573622">
        <w:rPr>
          <w:rFonts w:asciiTheme="majorHAnsi" w:hAnsiTheme="majorHAnsi"/>
          <w:sz w:val="20"/>
          <w:szCs w:val="20"/>
        </w:rPr>
        <w:t xml:space="preserve"> January. </w:t>
      </w:r>
    </w:p>
    <w:p w14:paraId="41DCBA7D" w14:textId="77777777" w:rsidR="000E6362" w:rsidRPr="00573622" w:rsidRDefault="000E6362" w:rsidP="009D7821">
      <w:pPr>
        <w:rPr>
          <w:rFonts w:asciiTheme="majorHAnsi" w:hAnsiTheme="majorHAnsi"/>
          <w:sz w:val="20"/>
          <w:szCs w:val="20"/>
        </w:rPr>
      </w:pPr>
    </w:p>
    <w:p w14:paraId="1EA56D0B" w14:textId="77777777" w:rsidR="000E6362" w:rsidRPr="00573622" w:rsidRDefault="000E6362" w:rsidP="009D7821">
      <w:pPr>
        <w:rPr>
          <w:rFonts w:asciiTheme="majorHAnsi" w:hAnsiTheme="majorHAnsi"/>
          <w:sz w:val="20"/>
          <w:szCs w:val="20"/>
        </w:rPr>
      </w:pPr>
    </w:p>
    <w:p w14:paraId="3A8C7136" w14:textId="6EA941D6" w:rsidR="009D7821" w:rsidRPr="00573622" w:rsidRDefault="009D7821" w:rsidP="009D7821">
      <w:pPr>
        <w:rPr>
          <w:rFonts w:asciiTheme="majorHAnsi" w:hAnsiTheme="majorHAnsi"/>
          <w:sz w:val="20"/>
          <w:szCs w:val="20"/>
        </w:rPr>
      </w:pPr>
      <w:r w:rsidRPr="00573622">
        <w:rPr>
          <w:rFonts w:asciiTheme="majorHAnsi" w:hAnsiTheme="majorHAnsi"/>
          <w:sz w:val="20"/>
          <w:szCs w:val="20"/>
        </w:rPr>
        <w:t xml:space="preserve"> • Consideration should be given to limiting the number of staff in the nursery at any one time to only those required to care for the expected occupancy levels on any given day</w:t>
      </w:r>
      <w:r w:rsidR="000E6362" w:rsidRPr="00573622">
        <w:rPr>
          <w:rFonts w:asciiTheme="majorHAnsi" w:hAnsiTheme="majorHAnsi"/>
          <w:sz w:val="20"/>
          <w:szCs w:val="20"/>
        </w:rPr>
        <w:t xml:space="preserve"> and one senior member of staff depending on occupancy levels.</w:t>
      </w:r>
    </w:p>
    <w:p w14:paraId="38DFFFE1" w14:textId="77777777" w:rsidR="00621321" w:rsidRPr="00573622" w:rsidRDefault="009D7821" w:rsidP="009D7821">
      <w:pPr>
        <w:rPr>
          <w:rFonts w:asciiTheme="majorHAnsi" w:hAnsiTheme="majorHAnsi"/>
          <w:sz w:val="20"/>
          <w:szCs w:val="20"/>
        </w:rPr>
      </w:pPr>
      <w:r w:rsidRPr="00573622">
        <w:rPr>
          <w:rFonts w:asciiTheme="majorHAnsi" w:hAnsiTheme="majorHAnsi"/>
          <w:sz w:val="20"/>
          <w:szCs w:val="20"/>
        </w:rPr>
        <w:t xml:space="preserve">  </w:t>
      </w:r>
    </w:p>
    <w:p w14:paraId="04683DB9" w14:textId="77777777" w:rsidR="00621321"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2E1493A9" w14:textId="77777777" w:rsidR="00621321" w:rsidRPr="00971F35" w:rsidRDefault="00621321" w:rsidP="009D7821">
      <w:pPr>
        <w:rPr>
          <w:rFonts w:asciiTheme="majorHAnsi" w:hAnsiTheme="majorHAnsi"/>
          <w:sz w:val="20"/>
          <w:szCs w:val="20"/>
        </w:rPr>
      </w:pPr>
    </w:p>
    <w:p w14:paraId="66718FBC" w14:textId="0784D7D2"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 xml:space="preserve"> Physical distancing/ grouping</w:t>
      </w:r>
    </w:p>
    <w:p w14:paraId="2DA41B3B" w14:textId="77777777" w:rsidR="00621321" w:rsidRPr="00971F35" w:rsidRDefault="00621321" w:rsidP="009D7821">
      <w:pPr>
        <w:rPr>
          <w:rFonts w:asciiTheme="majorHAnsi" w:hAnsiTheme="majorHAnsi"/>
          <w:sz w:val="20"/>
          <w:szCs w:val="20"/>
          <w:u w:val="single"/>
        </w:rPr>
      </w:pPr>
    </w:p>
    <w:p w14:paraId="0BB56A8C" w14:textId="4B6F9F34" w:rsidR="009D7821" w:rsidRPr="00971F35" w:rsidRDefault="009D7821" w:rsidP="009D7821">
      <w:pPr>
        <w:rPr>
          <w:rFonts w:asciiTheme="majorHAnsi" w:hAnsiTheme="majorHAnsi"/>
          <w:sz w:val="20"/>
          <w:szCs w:val="20"/>
        </w:rPr>
      </w:pPr>
      <w:r w:rsidRPr="00971F35">
        <w:rPr>
          <w:rFonts w:asciiTheme="majorHAnsi" w:hAnsiTheme="majorHAnsi"/>
          <w:sz w:val="20"/>
          <w:szCs w:val="20"/>
        </w:rPr>
        <w:t>• Wherever possible staff should remain with the</w:t>
      </w:r>
      <w:r w:rsidR="00CF2517" w:rsidRPr="00971F35">
        <w:rPr>
          <w:rFonts w:asciiTheme="majorHAnsi" w:hAnsiTheme="majorHAnsi"/>
          <w:sz w:val="20"/>
          <w:szCs w:val="20"/>
        </w:rPr>
        <w:t xml:space="preserve"> same</w:t>
      </w:r>
      <w:r w:rsidRPr="00971F35">
        <w:rPr>
          <w:rFonts w:asciiTheme="majorHAnsi" w:hAnsiTheme="majorHAnsi"/>
          <w:sz w:val="20"/>
          <w:szCs w:val="20"/>
        </w:rPr>
        <w:t xml:space="preserve"> small group of children, the ‘bubble’ of children who they are allocated to and not come into contact with other groups.</w:t>
      </w:r>
      <w:r w:rsidR="00EA19DC" w:rsidRPr="00971F35">
        <w:rPr>
          <w:rFonts w:asciiTheme="majorHAnsi" w:hAnsiTheme="majorHAnsi"/>
          <w:sz w:val="20"/>
          <w:szCs w:val="20"/>
        </w:rPr>
        <w:t xml:space="preserve"> Children will be allocated at the beginning of each day </w:t>
      </w:r>
      <w:r w:rsidR="006917DB" w:rsidRPr="00971F35">
        <w:rPr>
          <w:rFonts w:asciiTheme="majorHAnsi" w:hAnsiTheme="majorHAnsi"/>
          <w:sz w:val="20"/>
          <w:szCs w:val="20"/>
        </w:rPr>
        <w:t xml:space="preserve">as usual </w:t>
      </w:r>
      <w:r w:rsidR="00EA19DC" w:rsidRPr="00971F35">
        <w:rPr>
          <w:rFonts w:asciiTheme="majorHAnsi" w:hAnsiTheme="majorHAnsi"/>
          <w:sz w:val="20"/>
          <w:szCs w:val="20"/>
        </w:rPr>
        <w:t xml:space="preserve">and </w:t>
      </w:r>
      <w:r w:rsidR="00220C65" w:rsidRPr="00971F35">
        <w:rPr>
          <w:rFonts w:asciiTheme="majorHAnsi" w:hAnsiTheme="majorHAnsi"/>
          <w:sz w:val="20"/>
          <w:szCs w:val="20"/>
        </w:rPr>
        <w:t>will usually be key children.</w:t>
      </w:r>
    </w:p>
    <w:p w14:paraId="68291F0C" w14:textId="77777777" w:rsidR="000E6362" w:rsidRPr="00971F35" w:rsidRDefault="000E6362" w:rsidP="009D7821">
      <w:pPr>
        <w:rPr>
          <w:rFonts w:asciiTheme="majorHAnsi" w:hAnsiTheme="majorHAnsi"/>
          <w:sz w:val="20"/>
          <w:szCs w:val="20"/>
        </w:rPr>
      </w:pPr>
    </w:p>
    <w:p w14:paraId="222E922B" w14:textId="46B2C2A5"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Staff members should </w:t>
      </w:r>
      <w:r w:rsidR="00347724" w:rsidRPr="00971F35">
        <w:rPr>
          <w:rFonts w:asciiTheme="majorHAnsi" w:hAnsiTheme="majorHAnsi"/>
          <w:sz w:val="20"/>
          <w:szCs w:val="20"/>
        </w:rPr>
        <w:t xml:space="preserve">try to </w:t>
      </w:r>
      <w:r w:rsidRPr="00971F35">
        <w:rPr>
          <w:rFonts w:asciiTheme="majorHAnsi" w:hAnsiTheme="majorHAnsi"/>
          <w:sz w:val="20"/>
          <w:szCs w:val="20"/>
        </w:rPr>
        <w:t>avoid physical contact with each other including handshakes, hugs etc.</w:t>
      </w:r>
    </w:p>
    <w:p w14:paraId="6499ACF4" w14:textId="77777777" w:rsidR="00EA19DC" w:rsidRPr="00971F35" w:rsidRDefault="00EA19DC" w:rsidP="009D7821">
      <w:pPr>
        <w:rPr>
          <w:rFonts w:asciiTheme="majorHAnsi" w:hAnsiTheme="majorHAnsi"/>
          <w:sz w:val="20"/>
          <w:szCs w:val="20"/>
        </w:rPr>
      </w:pPr>
    </w:p>
    <w:p w14:paraId="6FAA38D6" w14:textId="3CFA9899" w:rsidR="009D7821" w:rsidRPr="00971F35" w:rsidRDefault="009D7821" w:rsidP="009D7821">
      <w:pPr>
        <w:rPr>
          <w:rFonts w:asciiTheme="majorHAnsi" w:hAnsiTheme="majorHAnsi"/>
          <w:sz w:val="20"/>
          <w:szCs w:val="20"/>
        </w:rPr>
      </w:pPr>
      <w:r w:rsidRPr="00971F35">
        <w:rPr>
          <w:rFonts w:asciiTheme="majorHAnsi" w:hAnsiTheme="majorHAnsi"/>
          <w:sz w:val="20"/>
          <w:szCs w:val="20"/>
        </w:rPr>
        <w:t>• Where possible, meetings and training sessions should be conducted through virtual conferencing</w:t>
      </w:r>
      <w:r w:rsidR="00347724" w:rsidRPr="00971F35">
        <w:rPr>
          <w:rFonts w:asciiTheme="majorHAnsi" w:hAnsiTheme="majorHAnsi"/>
          <w:sz w:val="20"/>
          <w:szCs w:val="20"/>
        </w:rPr>
        <w:t xml:space="preserve"> in the event the ‘R’ number should rise again.</w:t>
      </w:r>
    </w:p>
    <w:p w14:paraId="705352F0" w14:textId="77777777" w:rsidR="007C63FB"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47A1C24A" w14:textId="777777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rPr>
        <w:t xml:space="preserve">    </w:t>
      </w:r>
      <w:r w:rsidRPr="00971F35">
        <w:rPr>
          <w:rFonts w:asciiTheme="majorHAnsi" w:hAnsiTheme="majorHAnsi"/>
          <w:sz w:val="20"/>
          <w:szCs w:val="20"/>
          <w:u w:val="single"/>
        </w:rPr>
        <w:t>Training</w:t>
      </w:r>
    </w:p>
    <w:p w14:paraId="23A76986" w14:textId="77777777" w:rsidR="007C63FB" w:rsidRPr="00971F35" w:rsidRDefault="007C63FB" w:rsidP="009D7821">
      <w:pPr>
        <w:rPr>
          <w:rFonts w:asciiTheme="majorHAnsi" w:hAnsiTheme="majorHAnsi"/>
          <w:sz w:val="20"/>
          <w:szCs w:val="20"/>
          <w:u w:val="single"/>
        </w:rPr>
      </w:pPr>
    </w:p>
    <w:p w14:paraId="68880EF2" w14:textId="112C4094"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All staff members </w:t>
      </w:r>
      <w:r w:rsidR="00EA19DC" w:rsidRPr="00971F35">
        <w:rPr>
          <w:rFonts w:asciiTheme="majorHAnsi" w:hAnsiTheme="majorHAnsi"/>
          <w:sz w:val="20"/>
          <w:szCs w:val="20"/>
        </w:rPr>
        <w:t>will</w:t>
      </w:r>
      <w:r w:rsidRPr="00971F35">
        <w:rPr>
          <w:rFonts w:asciiTheme="majorHAnsi" w:hAnsiTheme="majorHAnsi"/>
          <w:sz w:val="20"/>
          <w:szCs w:val="20"/>
        </w:rPr>
        <w:t xml:space="preserve"> receive appropriate instruction and training in infection control and the standard operating procedure and risk assessments within which they will be operating</w:t>
      </w:r>
      <w:r w:rsidR="00EA19DC" w:rsidRPr="00971F35">
        <w:rPr>
          <w:rFonts w:asciiTheme="majorHAnsi" w:hAnsiTheme="majorHAnsi"/>
          <w:sz w:val="20"/>
          <w:szCs w:val="20"/>
        </w:rPr>
        <w:t xml:space="preserve"> (using this document).</w:t>
      </w:r>
    </w:p>
    <w:p w14:paraId="54B1BB13" w14:textId="6DD525EF" w:rsidR="00347724"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018D348F" w14:textId="77777777" w:rsidR="00347724" w:rsidRPr="00971F35" w:rsidRDefault="00347724" w:rsidP="009D7821">
      <w:pPr>
        <w:rPr>
          <w:rFonts w:asciiTheme="majorHAnsi" w:hAnsiTheme="majorHAnsi"/>
          <w:sz w:val="20"/>
          <w:szCs w:val="20"/>
        </w:rPr>
      </w:pPr>
    </w:p>
    <w:p w14:paraId="4188D5F8" w14:textId="2B37111D"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rPr>
        <w:t xml:space="preserve">   </w:t>
      </w:r>
      <w:r w:rsidRPr="00971F35">
        <w:rPr>
          <w:rFonts w:asciiTheme="majorHAnsi" w:hAnsiTheme="majorHAnsi"/>
          <w:sz w:val="20"/>
          <w:szCs w:val="20"/>
          <w:u w:val="single"/>
        </w:rPr>
        <w:t>Parents</w:t>
      </w:r>
    </w:p>
    <w:p w14:paraId="398568D4" w14:textId="77777777" w:rsidR="00B20580" w:rsidRPr="00971F35" w:rsidRDefault="00B20580" w:rsidP="009D7821">
      <w:pPr>
        <w:rPr>
          <w:rFonts w:asciiTheme="majorHAnsi" w:hAnsiTheme="majorHAnsi"/>
          <w:sz w:val="20"/>
          <w:szCs w:val="20"/>
          <w:u w:val="single"/>
        </w:rPr>
      </w:pPr>
    </w:p>
    <w:p w14:paraId="4E136FC5" w14:textId="777777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Physical distancing</w:t>
      </w:r>
    </w:p>
    <w:p w14:paraId="5AB3C1D7" w14:textId="77777777" w:rsidR="00B20580" w:rsidRPr="00971F35" w:rsidRDefault="00B20580" w:rsidP="009D7821">
      <w:pPr>
        <w:rPr>
          <w:rFonts w:asciiTheme="majorHAnsi" w:hAnsiTheme="majorHAnsi"/>
          <w:sz w:val="20"/>
          <w:szCs w:val="20"/>
          <w:u w:val="single"/>
        </w:rPr>
      </w:pPr>
    </w:p>
    <w:p w14:paraId="3D2036D0" w14:textId="64C0FECA" w:rsidR="009D7821" w:rsidRPr="00971F35" w:rsidRDefault="009D7821" w:rsidP="009D7821">
      <w:pPr>
        <w:rPr>
          <w:rFonts w:asciiTheme="majorHAnsi" w:hAnsiTheme="majorHAnsi"/>
          <w:sz w:val="20"/>
          <w:szCs w:val="20"/>
        </w:rPr>
      </w:pPr>
      <w:r w:rsidRPr="00971F35">
        <w:rPr>
          <w:rFonts w:asciiTheme="majorHAnsi" w:hAnsiTheme="majorHAnsi"/>
          <w:sz w:val="20"/>
          <w:szCs w:val="20"/>
        </w:rPr>
        <w:t>• Only parents who are symptom free and or have completed the required isolation periods will be able to drop off or collect their child</w:t>
      </w:r>
      <w:r w:rsidR="00EA19DC" w:rsidRPr="00971F35">
        <w:rPr>
          <w:rFonts w:asciiTheme="majorHAnsi" w:hAnsiTheme="majorHAnsi"/>
          <w:sz w:val="20"/>
          <w:szCs w:val="20"/>
        </w:rPr>
        <w:t xml:space="preserve"> and this will be outdoors only.</w:t>
      </w:r>
    </w:p>
    <w:p w14:paraId="5AFB6825" w14:textId="79D72855" w:rsidR="00F9241F" w:rsidRPr="00971F35" w:rsidRDefault="00F9241F" w:rsidP="009D7821">
      <w:pPr>
        <w:rPr>
          <w:rFonts w:asciiTheme="majorHAnsi" w:hAnsiTheme="majorHAnsi"/>
          <w:sz w:val="20"/>
          <w:szCs w:val="20"/>
        </w:rPr>
      </w:pPr>
    </w:p>
    <w:p w14:paraId="4E333D5D" w14:textId="5C515B73" w:rsidR="00F9241F" w:rsidRPr="00971F35" w:rsidRDefault="00F9241F" w:rsidP="00F9241F">
      <w:pPr>
        <w:pStyle w:val="ListParagraph"/>
        <w:numPr>
          <w:ilvl w:val="0"/>
          <w:numId w:val="3"/>
        </w:numPr>
        <w:rPr>
          <w:rFonts w:asciiTheme="majorHAnsi" w:hAnsiTheme="majorHAnsi"/>
          <w:sz w:val="20"/>
          <w:szCs w:val="20"/>
        </w:rPr>
      </w:pPr>
      <w:r w:rsidRPr="00971F35">
        <w:rPr>
          <w:rFonts w:asciiTheme="majorHAnsi" w:hAnsiTheme="majorHAnsi"/>
          <w:sz w:val="20"/>
          <w:szCs w:val="20"/>
        </w:rPr>
        <w:t xml:space="preserve">Parents should avoid gathering </w:t>
      </w:r>
      <w:r w:rsidR="00FD709D" w:rsidRPr="00971F35">
        <w:rPr>
          <w:rFonts w:asciiTheme="majorHAnsi" w:hAnsiTheme="majorHAnsi"/>
          <w:sz w:val="20"/>
          <w:szCs w:val="20"/>
        </w:rPr>
        <w:t>to chat at drop off and pick up times</w:t>
      </w:r>
      <w:r w:rsidR="00347724" w:rsidRPr="00971F35">
        <w:rPr>
          <w:rFonts w:asciiTheme="majorHAnsi" w:hAnsiTheme="majorHAnsi"/>
          <w:sz w:val="20"/>
          <w:szCs w:val="20"/>
        </w:rPr>
        <w:t xml:space="preserve"> and observe social distancing. </w:t>
      </w:r>
    </w:p>
    <w:p w14:paraId="315CAF88" w14:textId="77777777" w:rsidR="00EA19DC" w:rsidRPr="00971F35" w:rsidRDefault="00EA19DC" w:rsidP="009D7821">
      <w:pPr>
        <w:rPr>
          <w:rFonts w:asciiTheme="majorHAnsi" w:hAnsiTheme="majorHAnsi"/>
          <w:sz w:val="20"/>
          <w:szCs w:val="20"/>
        </w:rPr>
      </w:pPr>
    </w:p>
    <w:p w14:paraId="17E39E02" w14:textId="1A93DE76"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r w:rsidR="00C70861" w:rsidRPr="00971F35">
        <w:rPr>
          <w:rFonts w:asciiTheme="majorHAnsi" w:hAnsiTheme="majorHAnsi"/>
          <w:sz w:val="20"/>
          <w:szCs w:val="20"/>
        </w:rPr>
        <w:t>We a</w:t>
      </w:r>
      <w:r w:rsidRPr="00971F35">
        <w:rPr>
          <w:rFonts w:asciiTheme="majorHAnsi" w:hAnsiTheme="majorHAnsi"/>
          <w:sz w:val="20"/>
          <w:szCs w:val="20"/>
        </w:rPr>
        <w:t>im to limit drop off and pick up to 1 parent per family and stagger the timings where possible</w:t>
      </w:r>
      <w:r w:rsidR="00EA19DC" w:rsidRPr="00971F35">
        <w:rPr>
          <w:rFonts w:asciiTheme="majorHAnsi" w:hAnsiTheme="majorHAnsi"/>
          <w:sz w:val="20"/>
          <w:szCs w:val="20"/>
        </w:rPr>
        <w:t>. (see arrival procedure</w:t>
      </w:r>
      <w:r w:rsidR="00C70861" w:rsidRPr="00971F35">
        <w:rPr>
          <w:rFonts w:asciiTheme="majorHAnsi" w:hAnsiTheme="majorHAnsi"/>
          <w:sz w:val="20"/>
          <w:szCs w:val="20"/>
        </w:rPr>
        <w:t xml:space="preserve"> above).</w:t>
      </w:r>
    </w:p>
    <w:p w14:paraId="484660C5" w14:textId="77777777" w:rsidR="00EA19DC" w:rsidRPr="00971F35" w:rsidRDefault="00EA19DC" w:rsidP="009D7821">
      <w:pPr>
        <w:rPr>
          <w:rFonts w:asciiTheme="majorHAnsi" w:hAnsiTheme="majorHAnsi"/>
          <w:sz w:val="20"/>
          <w:szCs w:val="20"/>
        </w:rPr>
      </w:pPr>
    </w:p>
    <w:p w14:paraId="12318168" w14:textId="280AF65E"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r w:rsidR="00C70861" w:rsidRPr="00971F35">
        <w:rPr>
          <w:rFonts w:asciiTheme="majorHAnsi" w:hAnsiTheme="majorHAnsi"/>
          <w:sz w:val="20"/>
          <w:szCs w:val="20"/>
        </w:rPr>
        <w:t xml:space="preserve">Nursery have specified to </w:t>
      </w:r>
      <w:r w:rsidRPr="00971F35">
        <w:rPr>
          <w:rFonts w:asciiTheme="majorHAnsi" w:hAnsiTheme="majorHAnsi"/>
          <w:sz w:val="20"/>
          <w:szCs w:val="20"/>
        </w:rPr>
        <w:t xml:space="preserve">drop off and pick up at the nursery </w:t>
      </w:r>
      <w:r w:rsidR="00BA3688" w:rsidRPr="00971F35">
        <w:rPr>
          <w:rFonts w:asciiTheme="majorHAnsi" w:hAnsiTheme="majorHAnsi"/>
          <w:sz w:val="20"/>
          <w:szCs w:val="20"/>
        </w:rPr>
        <w:t>gate on the car park</w:t>
      </w:r>
      <w:r w:rsidRPr="00971F35">
        <w:rPr>
          <w:rFonts w:asciiTheme="majorHAnsi" w:hAnsiTheme="majorHAnsi"/>
          <w:sz w:val="20"/>
          <w:szCs w:val="20"/>
        </w:rPr>
        <w:t xml:space="preserve"> to avoid parents entering the nursery unnecessarily</w:t>
      </w:r>
      <w:r w:rsidR="00EA19DC" w:rsidRPr="00971F35">
        <w:rPr>
          <w:rFonts w:asciiTheme="majorHAnsi" w:hAnsiTheme="majorHAnsi"/>
          <w:sz w:val="20"/>
          <w:szCs w:val="20"/>
        </w:rPr>
        <w:t>.</w:t>
      </w:r>
    </w:p>
    <w:p w14:paraId="39D96004" w14:textId="77777777" w:rsidR="00EA19DC" w:rsidRPr="00971F35" w:rsidRDefault="00EA19DC" w:rsidP="009D7821">
      <w:pPr>
        <w:rPr>
          <w:rFonts w:asciiTheme="majorHAnsi" w:hAnsiTheme="majorHAnsi"/>
          <w:sz w:val="20"/>
          <w:szCs w:val="20"/>
        </w:rPr>
      </w:pPr>
    </w:p>
    <w:p w14:paraId="58799D82" w14:textId="04D3BAD4" w:rsidR="00DC0A78" w:rsidRPr="00971F35" w:rsidRDefault="009D7821" w:rsidP="009D7821">
      <w:pPr>
        <w:rPr>
          <w:rFonts w:asciiTheme="majorHAnsi" w:hAnsiTheme="majorHAnsi"/>
          <w:sz w:val="20"/>
          <w:szCs w:val="20"/>
        </w:rPr>
      </w:pPr>
      <w:r w:rsidRPr="00971F35">
        <w:rPr>
          <w:rFonts w:asciiTheme="majorHAnsi" w:hAnsiTheme="majorHAnsi"/>
          <w:sz w:val="20"/>
          <w:szCs w:val="20"/>
        </w:rPr>
        <w:t xml:space="preserve">• When parents are waiting to drop off or collect their child, </w:t>
      </w:r>
      <w:r w:rsidR="00163A91" w:rsidRPr="00971F35">
        <w:rPr>
          <w:rFonts w:asciiTheme="majorHAnsi" w:hAnsiTheme="majorHAnsi"/>
          <w:sz w:val="20"/>
          <w:szCs w:val="20"/>
        </w:rPr>
        <w:t>social</w:t>
      </w:r>
      <w:r w:rsidRPr="00971F35">
        <w:rPr>
          <w:rFonts w:asciiTheme="majorHAnsi" w:hAnsiTheme="majorHAnsi"/>
          <w:sz w:val="20"/>
          <w:szCs w:val="20"/>
        </w:rPr>
        <w:t xml:space="preserve"> distancing should be maintained in a</w:t>
      </w:r>
      <w:r w:rsidR="00D02F39" w:rsidRPr="00971F35">
        <w:rPr>
          <w:rFonts w:asciiTheme="majorHAnsi" w:hAnsiTheme="majorHAnsi"/>
          <w:sz w:val="20"/>
          <w:szCs w:val="20"/>
        </w:rPr>
        <w:t xml:space="preserve"> </w:t>
      </w:r>
      <w:r w:rsidRPr="00971F35">
        <w:rPr>
          <w:rFonts w:asciiTheme="majorHAnsi" w:hAnsiTheme="majorHAnsi"/>
          <w:sz w:val="20"/>
          <w:szCs w:val="20"/>
        </w:rPr>
        <w:t>safe area</w:t>
      </w:r>
      <w:r w:rsidR="00D02F39" w:rsidRPr="00971F35">
        <w:rPr>
          <w:rFonts w:asciiTheme="majorHAnsi" w:hAnsiTheme="majorHAnsi"/>
          <w:sz w:val="20"/>
          <w:szCs w:val="20"/>
        </w:rPr>
        <w:t>. Parents should remain in their car</w:t>
      </w:r>
      <w:r w:rsidR="00016CA7" w:rsidRPr="00971F35">
        <w:rPr>
          <w:rFonts w:asciiTheme="majorHAnsi" w:hAnsiTheme="majorHAnsi"/>
          <w:sz w:val="20"/>
          <w:szCs w:val="20"/>
        </w:rPr>
        <w:t xml:space="preserve"> if another child is being dropped off or collected from the car park gate</w:t>
      </w:r>
      <w:r w:rsidR="00A220F5" w:rsidRPr="00971F35">
        <w:rPr>
          <w:rFonts w:asciiTheme="majorHAnsi" w:hAnsiTheme="majorHAnsi"/>
          <w:sz w:val="20"/>
          <w:szCs w:val="20"/>
        </w:rPr>
        <w:t>,</w:t>
      </w:r>
      <w:r w:rsidR="00016CA7" w:rsidRPr="00971F35">
        <w:rPr>
          <w:rFonts w:asciiTheme="majorHAnsi" w:hAnsiTheme="majorHAnsi"/>
          <w:sz w:val="20"/>
          <w:szCs w:val="20"/>
        </w:rPr>
        <w:t xml:space="preserve"> where a member of staff will be waiting</w:t>
      </w:r>
      <w:r w:rsidR="00C61194" w:rsidRPr="00971F35">
        <w:rPr>
          <w:rFonts w:asciiTheme="majorHAnsi" w:hAnsiTheme="majorHAnsi"/>
          <w:sz w:val="20"/>
          <w:szCs w:val="20"/>
        </w:rPr>
        <w:t xml:space="preserve"> by the office window outside</w:t>
      </w:r>
      <w:r w:rsidR="00A220F5" w:rsidRPr="00971F35">
        <w:rPr>
          <w:rFonts w:asciiTheme="majorHAnsi" w:hAnsiTheme="majorHAnsi"/>
          <w:sz w:val="20"/>
          <w:szCs w:val="20"/>
        </w:rPr>
        <w:t xml:space="preserve"> to safely manage arrival and departures.</w:t>
      </w:r>
      <w:r w:rsidR="00C61194" w:rsidRPr="00971F35">
        <w:rPr>
          <w:rFonts w:asciiTheme="majorHAnsi" w:hAnsiTheme="majorHAnsi"/>
          <w:sz w:val="20"/>
          <w:szCs w:val="20"/>
        </w:rPr>
        <w:t xml:space="preserve"> </w:t>
      </w:r>
    </w:p>
    <w:p w14:paraId="25056D08" w14:textId="77777777" w:rsidR="00DC0A78" w:rsidRPr="00971F35" w:rsidRDefault="00DC0A78" w:rsidP="009D7821">
      <w:pPr>
        <w:rPr>
          <w:rFonts w:asciiTheme="majorHAnsi" w:hAnsiTheme="majorHAnsi"/>
          <w:sz w:val="20"/>
          <w:szCs w:val="20"/>
        </w:rPr>
      </w:pPr>
    </w:p>
    <w:p w14:paraId="103E1B9F" w14:textId="4C9C58BF" w:rsidR="00613B24" w:rsidRPr="00971F35" w:rsidRDefault="00C61194" w:rsidP="009D7821">
      <w:pPr>
        <w:rPr>
          <w:rFonts w:asciiTheme="majorHAnsi" w:hAnsiTheme="majorHAnsi"/>
          <w:sz w:val="20"/>
          <w:szCs w:val="20"/>
        </w:rPr>
      </w:pPr>
      <w:r w:rsidRPr="00971F35">
        <w:rPr>
          <w:rFonts w:asciiTheme="majorHAnsi" w:hAnsiTheme="majorHAnsi"/>
          <w:sz w:val="20"/>
          <w:szCs w:val="20"/>
        </w:rPr>
        <w:t>To ensure safe arrival and departure procedures</w:t>
      </w:r>
      <w:r w:rsidR="00613B24" w:rsidRPr="00971F35">
        <w:rPr>
          <w:rFonts w:asciiTheme="majorHAnsi" w:hAnsiTheme="majorHAnsi"/>
          <w:sz w:val="20"/>
          <w:szCs w:val="20"/>
        </w:rPr>
        <w:t>. Parents and staff must use the outdoor sanitising machines provided. No parent must enter the nursery premises.</w:t>
      </w:r>
    </w:p>
    <w:p w14:paraId="73FE2869" w14:textId="77777777" w:rsidR="00EA19DC" w:rsidRPr="00971F35" w:rsidRDefault="00EA19DC" w:rsidP="009D7821">
      <w:pPr>
        <w:rPr>
          <w:rFonts w:asciiTheme="majorHAnsi" w:hAnsiTheme="majorHAnsi"/>
          <w:sz w:val="20"/>
          <w:szCs w:val="20"/>
        </w:rPr>
      </w:pPr>
    </w:p>
    <w:p w14:paraId="53F22E42" w14:textId="77777777" w:rsidR="00D94B64"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r w:rsidR="00EA19DC" w:rsidRPr="00971F35">
        <w:rPr>
          <w:rFonts w:asciiTheme="majorHAnsi" w:hAnsiTheme="majorHAnsi"/>
          <w:sz w:val="20"/>
          <w:szCs w:val="20"/>
        </w:rPr>
        <w:t>Su</w:t>
      </w:r>
      <w:r w:rsidR="00DB5781" w:rsidRPr="00971F35">
        <w:rPr>
          <w:rFonts w:asciiTheme="majorHAnsi" w:hAnsiTheme="majorHAnsi"/>
          <w:sz w:val="20"/>
          <w:szCs w:val="20"/>
        </w:rPr>
        <w:t xml:space="preserve">ch </w:t>
      </w:r>
      <w:r w:rsidRPr="00971F35">
        <w:rPr>
          <w:rFonts w:asciiTheme="majorHAnsi" w:hAnsiTheme="majorHAnsi"/>
          <w:sz w:val="20"/>
          <w:szCs w:val="20"/>
        </w:rPr>
        <w:t>measures</w:t>
      </w:r>
      <w:r w:rsidR="00DB5781" w:rsidRPr="00971F35">
        <w:rPr>
          <w:rFonts w:asciiTheme="majorHAnsi" w:hAnsiTheme="majorHAnsi"/>
          <w:sz w:val="20"/>
          <w:szCs w:val="20"/>
        </w:rPr>
        <w:t xml:space="preserve"> are in place</w:t>
      </w:r>
      <w:r w:rsidRPr="00971F35">
        <w:rPr>
          <w:rFonts w:asciiTheme="majorHAnsi" w:hAnsiTheme="majorHAnsi"/>
          <w:sz w:val="20"/>
          <w:szCs w:val="20"/>
        </w:rPr>
        <w:t xml:space="preserve"> to minimise contact between the parent and other children and staff members.</w:t>
      </w:r>
      <w:r w:rsidR="00DB5781" w:rsidRPr="00971F35">
        <w:rPr>
          <w:rFonts w:asciiTheme="majorHAnsi" w:hAnsiTheme="majorHAnsi"/>
          <w:sz w:val="20"/>
          <w:szCs w:val="20"/>
        </w:rPr>
        <w:t xml:space="preserve"> </w:t>
      </w:r>
    </w:p>
    <w:p w14:paraId="5CDA8517" w14:textId="77777777" w:rsidR="00D94B64" w:rsidRPr="00971F35" w:rsidRDefault="00D94B64" w:rsidP="009D7821">
      <w:pPr>
        <w:rPr>
          <w:rFonts w:asciiTheme="majorHAnsi" w:hAnsiTheme="majorHAnsi"/>
          <w:sz w:val="20"/>
          <w:szCs w:val="20"/>
        </w:rPr>
      </w:pPr>
    </w:p>
    <w:p w14:paraId="39B65603" w14:textId="4FF5B16A" w:rsidR="009D7821" w:rsidRPr="00971F35" w:rsidRDefault="00DB5781" w:rsidP="009D7821">
      <w:pPr>
        <w:rPr>
          <w:rFonts w:asciiTheme="majorHAnsi" w:hAnsiTheme="majorHAnsi"/>
          <w:sz w:val="20"/>
          <w:szCs w:val="20"/>
        </w:rPr>
      </w:pPr>
      <w:r w:rsidRPr="00971F35">
        <w:rPr>
          <w:rFonts w:asciiTheme="majorHAnsi" w:hAnsiTheme="majorHAnsi"/>
          <w:sz w:val="20"/>
          <w:szCs w:val="20"/>
        </w:rPr>
        <w:t xml:space="preserve">If a child is in distress </w:t>
      </w:r>
      <w:r w:rsidR="00315951" w:rsidRPr="00971F35">
        <w:rPr>
          <w:rFonts w:asciiTheme="majorHAnsi" w:hAnsiTheme="majorHAnsi"/>
          <w:sz w:val="20"/>
          <w:szCs w:val="20"/>
        </w:rPr>
        <w:t xml:space="preserve">the parent may enter the garden </w:t>
      </w:r>
      <w:r w:rsidR="00D94B64" w:rsidRPr="00971F35">
        <w:rPr>
          <w:rFonts w:asciiTheme="majorHAnsi" w:hAnsiTheme="majorHAnsi"/>
          <w:sz w:val="20"/>
          <w:szCs w:val="20"/>
        </w:rPr>
        <w:t xml:space="preserve">or approach the door but not entering nursery </w:t>
      </w:r>
      <w:r w:rsidR="00315951" w:rsidRPr="00971F35">
        <w:rPr>
          <w:rFonts w:asciiTheme="majorHAnsi" w:hAnsiTheme="majorHAnsi"/>
          <w:sz w:val="20"/>
          <w:szCs w:val="20"/>
        </w:rPr>
        <w:t>and settle the child provided there are no other people present, other than a staff member at a safe distance</w:t>
      </w:r>
      <w:r w:rsidR="00D94B64" w:rsidRPr="00971F35">
        <w:rPr>
          <w:rFonts w:asciiTheme="majorHAnsi" w:hAnsiTheme="majorHAnsi"/>
          <w:sz w:val="20"/>
          <w:szCs w:val="20"/>
        </w:rPr>
        <w:t xml:space="preserve"> and the porch internal doors are closed.</w:t>
      </w:r>
    </w:p>
    <w:p w14:paraId="230E9439" w14:textId="77777777" w:rsidR="006E4D66"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01590E1A" w14:textId="777777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Communications</w:t>
      </w:r>
    </w:p>
    <w:p w14:paraId="507EA22F" w14:textId="77777777" w:rsidR="006E4D66" w:rsidRPr="00971F35" w:rsidRDefault="006E4D66" w:rsidP="009D7821">
      <w:pPr>
        <w:rPr>
          <w:rFonts w:asciiTheme="majorHAnsi" w:hAnsiTheme="majorHAnsi"/>
          <w:sz w:val="20"/>
          <w:szCs w:val="20"/>
          <w:u w:val="single"/>
        </w:rPr>
      </w:pPr>
    </w:p>
    <w:p w14:paraId="2520BB65" w14:textId="421A8E62"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Parents </w:t>
      </w:r>
      <w:r w:rsidR="006E4D66" w:rsidRPr="00971F35">
        <w:rPr>
          <w:rFonts w:asciiTheme="majorHAnsi" w:hAnsiTheme="majorHAnsi"/>
          <w:sz w:val="20"/>
          <w:szCs w:val="20"/>
        </w:rPr>
        <w:t xml:space="preserve">will </w:t>
      </w:r>
      <w:r w:rsidRPr="00971F35">
        <w:rPr>
          <w:rFonts w:asciiTheme="majorHAnsi" w:hAnsiTheme="majorHAnsi"/>
          <w:sz w:val="20"/>
          <w:szCs w:val="20"/>
        </w:rPr>
        <w:t>receive clear communication regarding the role they play in the safe operating procedure and all measures being taken to ensure the safety of their children and themselves</w:t>
      </w:r>
      <w:r w:rsidR="00220C65" w:rsidRPr="00971F35">
        <w:rPr>
          <w:rFonts w:asciiTheme="majorHAnsi" w:hAnsiTheme="majorHAnsi"/>
          <w:sz w:val="20"/>
          <w:szCs w:val="20"/>
        </w:rPr>
        <w:t>.</w:t>
      </w:r>
    </w:p>
    <w:p w14:paraId="3EFDA961" w14:textId="45EB03FE" w:rsidR="000232B1"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5686BA3B" w14:textId="77777777" w:rsidR="000232B1" w:rsidRPr="00971F35" w:rsidRDefault="000232B1" w:rsidP="009D7821">
      <w:pPr>
        <w:rPr>
          <w:rFonts w:asciiTheme="majorHAnsi" w:hAnsiTheme="majorHAnsi"/>
          <w:sz w:val="20"/>
          <w:szCs w:val="20"/>
        </w:rPr>
      </w:pPr>
    </w:p>
    <w:p w14:paraId="6EDD8FF3" w14:textId="2457C754"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Visitors</w:t>
      </w:r>
    </w:p>
    <w:p w14:paraId="6AC8A95C" w14:textId="77777777" w:rsidR="00FA56A5" w:rsidRPr="00971F35" w:rsidRDefault="00FA56A5" w:rsidP="009D7821">
      <w:pPr>
        <w:rPr>
          <w:rFonts w:asciiTheme="majorHAnsi" w:hAnsiTheme="majorHAnsi"/>
          <w:sz w:val="20"/>
          <w:szCs w:val="20"/>
          <w:u w:val="single"/>
        </w:rPr>
      </w:pPr>
    </w:p>
    <w:p w14:paraId="44E855FD" w14:textId="77777777" w:rsidR="009D7821" w:rsidRPr="00971F35" w:rsidRDefault="009D7821" w:rsidP="009D7821">
      <w:pPr>
        <w:rPr>
          <w:rFonts w:asciiTheme="majorHAnsi" w:hAnsiTheme="majorHAnsi"/>
          <w:sz w:val="20"/>
          <w:szCs w:val="20"/>
        </w:rPr>
      </w:pPr>
      <w:r w:rsidRPr="00971F35">
        <w:rPr>
          <w:rFonts w:asciiTheme="majorHAnsi" w:hAnsiTheme="majorHAnsi"/>
          <w:sz w:val="20"/>
          <w:szCs w:val="20"/>
        </w:rPr>
        <w:t>• Attendance to the setting should be restricted to children and staff as far as practically possible and visitors should not be permitted to the nursery unless essential (e.g. essential building maintenance). Where essential visits are required these should be made outside of the usual nursery operational hours where possible.</w:t>
      </w:r>
    </w:p>
    <w:p w14:paraId="2037965D" w14:textId="77777777"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0F904441" w14:textId="64D03C79"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Travel associated with setting operations</w:t>
      </w:r>
    </w:p>
    <w:p w14:paraId="23ACDED7" w14:textId="77777777" w:rsidR="00FA56A5" w:rsidRPr="00971F35" w:rsidRDefault="00FA56A5" w:rsidP="009D7821">
      <w:pPr>
        <w:rPr>
          <w:rFonts w:asciiTheme="majorHAnsi" w:hAnsiTheme="majorHAnsi"/>
          <w:sz w:val="20"/>
          <w:szCs w:val="20"/>
          <w:u w:val="single"/>
        </w:rPr>
      </w:pPr>
    </w:p>
    <w:p w14:paraId="2C973C9E" w14:textId="0FD51913" w:rsidR="006E4D66" w:rsidRPr="00971F35" w:rsidRDefault="009D7821" w:rsidP="009D7821">
      <w:pPr>
        <w:rPr>
          <w:rFonts w:asciiTheme="majorHAnsi" w:hAnsiTheme="majorHAnsi"/>
          <w:sz w:val="20"/>
          <w:szCs w:val="20"/>
        </w:rPr>
      </w:pPr>
      <w:r w:rsidRPr="00971F35">
        <w:rPr>
          <w:rFonts w:asciiTheme="majorHAnsi" w:hAnsiTheme="majorHAnsi"/>
          <w:sz w:val="20"/>
          <w:szCs w:val="20"/>
        </w:rPr>
        <w:t>• Wherever possible staff and parents should travel to the nursery alone, using their own transport</w:t>
      </w:r>
    </w:p>
    <w:p w14:paraId="7D2FAEB6" w14:textId="77777777" w:rsidR="00220C65" w:rsidRPr="00971F35" w:rsidRDefault="00220C65" w:rsidP="009D7821">
      <w:pPr>
        <w:rPr>
          <w:rFonts w:asciiTheme="majorHAnsi" w:hAnsiTheme="majorHAnsi"/>
          <w:sz w:val="20"/>
          <w:szCs w:val="20"/>
        </w:rPr>
      </w:pPr>
    </w:p>
    <w:p w14:paraId="40FD4C6B" w14:textId="77777777"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If public transport is necessary, current guidance on the use of public transport must be followed</w:t>
      </w:r>
    </w:p>
    <w:p w14:paraId="5069889A" w14:textId="77777777" w:rsidR="009D7821" w:rsidRPr="00971F35" w:rsidRDefault="009D7821" w:rsidP="009D7821">
      <w:pPr>
        <w:rPr>
          <w:rFonts w:asciiTheme="majorHAnsi" w:hAnsiTheme="majorHAnsi"/>
          <w:sz w:val="20"/>
          <w:szCs w:val="20"/>
        </w:rPr>
      </w:pPr>
    </w:p>
    <w:p w14:paraId="7BAA4CB7" w14:textId="294E80E4"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Parents should be encouraged to ensure they do not leave travel accessories including buggies, car seats, scooters in the setting premises, but rather in external buggy areas if necessary.</w:t>
      </w:r>
    </w:p>
    <w:p w14:paraId="43B37F92" w14:textId="77777777" w:rsidR="00220C65" w:rsidRPr="00971F35" w:rsidRDefault="00220C65" w:rsidP="009D7821">
      <w:pPr>
        <w:rPr>
          <w:rFonts w:asciiTheme="majorHAnsi" w:hAnsiTheme="majorHAnsi"/>
          <w:sz w:val="20"/>
          <w:szCs w:val="20"/>
        </w:rPr>
      </w:pPr>
    </w:p>
    <w:p w14:paraId="4F4E0157" w14:textId="77777777" w:rsidR="009D7821" w:rsidRPr="00971F35" w:rsidRDefault="009D7821" w:rsidP="009D7821">
      <w:pPr>
        <w:rPr>
          <w:rFonts w:asciiTheme="majorHAnsi" w:hAnsiTheme="majorHAnsi"/>
          <w:sz w:val="20"/>
          <w:szCs w:val="20"/>
        </w:rPr>
      </w:pPr>
      <w:r w:rsidRPr="00971F35">
        <w:rPr>
          <w:rFonts w:asciiTheme="majorHAnsi" w:hAnsiTheme="majorHAnsi"/>
          <w:sz w:val="20"/>
          <w:szCs w:val="20"/>
        </w:rPr>
        <w:t>• Outings from the setting into the local community should be restricted unless the setting has no or very limited outside space in which case outings to open spaces which do not include mixing with members of the general public could be considered</w:t>
      </w:r>
    </w:p>
    <w:p w14:paraId="7E963FFE" w14:textId="77777777" w:rsidR="006E4D66" w:rsidRPr="00971F35" w:rsidRDefault="006E4D66" w:rsidP="009D7821">
      <w:pPr>
        <w:rPr>
          <w:rFonts w:asciiTheme="majorHAnsi" w:hAnsiTheme="majorHAnsi"/>
          <w:sz w:val="20"/>
          <w:szCs w:val="20"/>
        </w:rPr>
      </w:pPr>
    </w:p>
    <w:p w14:paraId="6521E7DC" w14:textId="3041BBD9"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Hygiene and Health &amp; Safety</w:t>
      </w:r>
    </w:p>
    <w:p w14:paraId="60C8D509" w14:textId="19962623"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Hand Washing</w:t>
      </w:r>
    </w:p>
    <w:p w14:paraId="13A1AC9D" w14:textId="77777777" w:rsidR="006E4D66" w:rsidRPr="00971F35" w:rsidRDefault="006E4D66" w:rsidP="009D7821">
      <w:pPr>
        <w:rPr>
          <w:rFonts w:asciiTheme="majorHAnsi" w:hAnsiTheme="majorHAnsi"/>
          <w:sz w:val="20"/>
          <w:szCs w:val="20"/>
          <w:u w:val="single"/>
        </w:rPr>
      </w:pPr>
    </w:p>
    <w:p w14:paraId="3C67BD8E" w14:textId="589FE15A"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All children and staff must wash their hands upon arrival at the nursery</w:t>
      </w:r>
      <w:r w:rsidR="00975AA5" w:rsidRPr="00971F35">
        <w:rPr>
          <w:rFonts w:asciiTheme="majorHAnsi" w:hAnsiTheme="majorHAnsi"/>
          <w:sz w:val="20"/>
          <w:szCs w:val="20"/>
        </w:rPr>
        <w:t xml:space="preserve"> soap</w:t>
      </w:r>
      <w:r w:rsidR="00915FB0" w:rsidRPr="00971F35">
        <w:rPr>
          <w:rFonts w:asciiTheme="majorHAnsi" w:hAnsiTheme="majorHAnsi"/>
          <w:sz w:val="20"/>
          <w:szCs w:val="20"/>
        </w:rPr>
        <w:t xml:space="preserve"> is available through</w:t>
      </w:r>
      <w:r w:rsidR="00B50E96" w:rsidRPr="00971F35">
        <w:rPr>
          <w:rFonts w:asciiTheme="majorHAnsi" w:hAnsiTheme="majorHAnsi"/>
          <w:sz w:val="20"/>
          <w:szCs w:val="20"/>
        </w:rPr>
        <w:t>out nursery</w:t>
      </w:r>
      <w:r w:rsidR="00975AA5" w:rsidRPr="00971F35">
        <w:rPr>
          <w:rFonts w:asciiTheme="majorHAnsi" w:hAnsiTheme="majorHAnsi"/>
          <w:sz w:val="20"/>
          <w:szCs w:val="20"/>
        </w:rPr>
        <w:t xml:space="preserve"> and</w:t>
      </w:r>
      <w:r w:rsidR="006E4D66" w:rsidRPr="00971F35">
        <w:rPr>
          <w:rFonts w:asciiTheme="majorHAnsi" w:hAnsiTheme="majorHAnsi"/>
          <w:sz w:val="20"/>
          <w:szCs w:val="20"/>
        </w:rPr>
        <w:t xml:space="preserve"> hand s</w:t>
      </w:r>
      <w:r w:rsidR="00975AA5" w:rsidRPr="00971F35">
        <w:rPr>
          <w:rFonts w:asciiTheme="majorHAnsi" w:hAnsiTheme="majorHAnsi"/>
          <w:sz w:val="20"/>
          <w:szCs w:val="20"/>
        </w:rPr>
        <w:t>anitizer</w:t>
      </w:r>
      <w:r w:rsidR="006E4D66" w:rsidRPr="00971F35">
        <w:rPr>
          <w:rFonts w:asciiTheme="majorHAnsi" w:hAnsiTheme="majorHAnsi"/>
          <w:sz w:val="20"/>
          <w:szCs w:val="20"/>
        </w:rPr>
        <w:t xml:space="preserve"> and </w:t>
      </w:r>
      <w:r w:rsidR="005D29F3" w:rsidRPr="00971F35">
        <w:rPr>
          <w:rFonts w:asciiTheme="majorHAnsi" w:hAnsiTheme="majorHAnsi"/>
          <w:sz w:val="20"/>
          <w:szCs w:val="20"/>
        </w:rPr>
        <w:t xml:space="preserve">sanitising </w:t>
      </w:r>
      <w:r w:rsidR="006E4D66" w:rsidRPr="00971F35">
        <w:rPr>
          <w:rFonts w:asciiTheme="majorHAnsi" w:hAnsiTheme="majorHAnsi"/>
          <w:sz w:val="20"/>
          <w:szCs w:val="20"/>
        </w:rPr>
        <w:t xml:space="preserve">units are places at the nursery gate, each entrance and in every room. </w:t>
      </w:r>
    </w:p>
    <w:p w14:paraId="13C253D9" w14:textId="77777777" w:rsidR="00220C65" w:rsidRPr="00971F35" w:rsidRDefault="00220C65" w:rsidP="009D7821">
      <w:pPr>
        <w:rPr>
          <w:rFonts w:asciiTheme="majorHAnsi" w:hAnsiTheme="majorHAnsi"/>
          <w:sz w:val="20"/>
          <w:szCs w:val="20"/>
        </w:rPr>
      </w:pPr>
    </w:p>
    <w:p w14:paraId="72DFC51A" w14:textId="49EA1DA0" w:rsidR="009D7821" w:rsidRPr="00971F35" w:rsidRDefault="009D7821" w:rsidP="009D7821">
      <w:pPr>
        <w:rPr>
          <w:rFonts w:asciiTheme="majorHAnsi" w:hAnsiTheme="majorHAnsi"/>
          <w:sz w:val="20"/>
          <w:szCs w:val="20"/>
        </w:rPr>
      </w:pPr>
      <w:r w:rsidRPr="00971F35">
        <w:rPr>
          <w:rFonts w:asciiTheme="majorHAnsi" w:hAnsiTheme="majorHAnsi"/>
          <w:sz w:val="20"/>
          <w:szCs w:val="20"/>
        </w:rPr>
        <w:t>• Children and staff members should be encouraged to wash their hands frequently</w:t>
      </w:r>
      <w:r w:rsidR="00220C65" w:rsidRPr="00971F35">
        <w:rPr>
          <w:rFonts w:asciiTheme="majorHAnsi" w:hAnsiTheme="majorHAnsi"/>
          <w:sz w:val="20"/>
          <w:szCs w:val="20"/>
        </w:rPr>
        <w:t>.</w:t>
      </w:r>
    </w:p>
    <w:p w14:paraId="4BFB2443" w14:textId="77777777" w:rsidR="00220C65"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1906677E" w14:textId="04852AEB" w:rsidR="00220C65"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Cleaning</w:t>
      </w:r>
    </w:p>
    <w:p w14:paraId="03CC2668" w14:textId="77777777" w:rsidR="00220C65" w:rsidRPr="00971F35" w:rsidRDefault="00220C65" w:rsidP="009D7821">
      <w:pPr>
        <w:rPr>
          <w:rFonts w:asciiTheme="majorHAnsi" w:hAnsiTheme="majorHAnsi"/>
          <w:sz w:val="20"/>
          <w:szCs w:val="20"/>
          <w:u w:val="single"/>
        </w:rPr>
      </w:pPr>
    </w:p>
    <w:p w14:paraId="52C8974B" w14:textId="6F4CFF27" w:rsidR="005D29F3" w:rsidRPr="00971F35" w:rsidRDefault="009D7821" w:rsidP="009D7821">
      <w:pPr>
        <w:rPr>
          <w:rFonts w:asciiTheme="majorHAnsi" w:hAnsiTheme="majorHAnsi"/>
          <w:sz w:val="20"/>
          <w:szCs w:val="20"/>
        </w:rPr>
      </w:pPr>
      <w:r w:rsidRPr="00971F35">
        <w:rPr>
          <w:rFonts w:asciiTheme="majorHAnsi" w:hAnsiTheme="majorHAnsi"/>
          <w:sz w:val="20"/>
          <w:szCs w:val="20"/>
        </w:rPr>
        <w:t xml:space="preserve"> • An enhanced cleaning schedule must be implemented that includes furniture, surfaces and children’s toys and equipment</w:t>
      </w:r>
      <w:r w:rsidR="005D29F3" w:rsidRPr="00971F35">
        <w:rPr>
          <w:rFonts w:asciiTheme="majorHAnsi" w:hAnsiTheme="majorHAnsi"/>
          <w:sz w:val="20"/>
          <w:szCs w:val="20"/>
        </w:rPr>
        <w:t xml:space="preserve"> this will be to Dettol all surfaces each morning, lunchtime mid afternoon and evening before close staff should </w:t>
      </w:r>
      <w:r w:rsidR="003C3D91" w:rsidRPr="00971F35">
        <w:rPr>
          <w:rFonts w:asciiTheme="majorHAnsi" w:hAnsiTheme="majorHAnsi"/>
          <w:sz w:val="20"/>
          <w:szCs w:val="20"/>
        </w:rPr>
        <w:t xml:space="preserve">ensure </w:t>
      </w:r>
      <w:r w:rsidR="00220C65" w:rsidRPr="00971F35">
        <w:rPr>
          <w:rFonts w:asciiTheme="majorHAnsi" w:hAnsiTheme="majorHAnsi"/>
          <w:sz w:val="20"/>
          <w:szCs w:val="20"/>
        </w:rPr>
        <w:t>their own</w:t>
      </w:r>
      <w:r w:rsidR="003C3D91" w:rsidRPr="00971F35">
        <w:rPr>
          <w:rFonts w:asciiTheme="majorHAnsi" w:hAnsiTheme="majorHAnsi"/>
          <w:sz w:val="20"/>
          <w:szCs w:val="20"/>
        </w:rPr>
        <w:t xml:space="preserve"> area is completed at these times. </w:t>
      </w:r>
      <w:r w:rsidR="00975AA5" w:rsidRPr="00971F35">
        <w:rPr>
          <w:rFonts w:asciiTheme="majorHAnsi" w:hAnsiTheme="majorHAnsi"/>
          <w:sz w:val="20"/>
          <w:szCs w:val="20"/>
        </w:rPr>
        <w:t>(see daily risk assessment sheet)</w:t>
      </w:r>
    </w:p>
    <w:p w14:paraId="619AA3A7" w14:textId="77777777" w:rsidR="00220C65" w:rsidRPr="00971F35" w:rsidRDefault="00220C65" w:rsidP="009D7821">
      <w:pPr>
        <w:rPr>
          <w:rFonts w:asciiTheme="majorHAnsi" w:hAnsiTheme="majorHAnsi"/>
          <w:sz w:val="20"/>
          <w:szCs w:val="20"/>
        </w:rPr>
      </w:pPr>
    </w:p>
    <w:p w14:paraId="7460F933" w14:textId="089525F8" w:rsidR="009D7821" w:rsidRPr="00971F35" w:rsidRDefault="009D7821" w:rsidP="009D7821">
      <w:pPr>
        <w:rPr>
          <w:rFonts w:asciiTheme="majorHAnsi" w:hAnsiTheme="majorHAnsi"/>
          <w:sz w:val="20"/>
          <w:szCs w:val="20"/>
        </w:rPr>
      </w:pPr>
      <w:r w:rsidRPr="00971F35">
        <w:rPr>
          <w:rFonts w:asciiTheme="majorHAnsi" w:hAnsiTheme="majorHAnsi"/>
          <w:sz w:val="20"/>
          <w:szCs w:val="20"/>
        </w:rPr>
        <w:lastRenderedPageBreak/>
        <w:t>• Communal area, touch points and hand washing facilities must be cleaned and sanitised regularly</w:t>
      </w:r>
      <w:r w:rsidR="003C3D91" w:rsidRPr="00971F35">
        <w:rPr>
          <w:rFonts w:asciiTheme="majorHAnsi" w:hAnsiTheme="majorHAnsi"/>
          <w:sz w:val="20"/>
          <w:szCs w:val="20"/>
        </w:rPr>
        <w:t xml:space="preserve"> </w:t>
      </w:r>
      <w:r w:rsidR="00D72860" w:rsidRPr="00971F35">
        <w:rPr>
          <w:rFonts w:asciiTheme="majorHAnsi" w:hAnsiTheme="majorHAnsi"/>
          <w:sz w:val="20"/>
          <w:szCs w:val="20"/>
        </w:rPr>
        <w:t>management will complete these areas at regular intervals particularly after use.</w:t>
      </w:r>
    </w:p>
    <w:p w14:paraId="5CDE60A0" w14:textId="5A2DC98B" w:rsidR="00B50E96" w:rsidRPr="00971F35" w:rsidRDefault="00B50E96" w:rsidP="009D7821">
      <w:pPr>
        <w:rPr>
          <w:rFonts w:asciiTheme="majorHAnsi" w:hAnsiTheme="majorHAnsi"/>
          <w:sz w:val="20"/>
          <w:szCs w:val="20"/>
        </w:rPr>
      </w:pPr>
    </w:p>
    <w:p w14:paraId="2999B728" w14:textId="357EADAA" w:rsidR="00B50E96" w:rsidRPr="00971F35" w:rsidRDefault="00B50E96" w:rsidP="009D7821">
      <w:pPr>
        <w:rPr>
          <w:rFonts w:asciiTheme="majorHAnsi" w:hAnsiTheme="majorHAnsi"/>
          <w:sz w:val="20"/>
          <w:szCs w:val="20"/>
        </w:rPr>
      </w:pPr>
      <w:r w:rsidRPr="00971F35">
        <w:rPr>
          <w:rFonts w:asciiTheme="majorHAnsi" w:hAnsiTheme="majorHAnsi"/>
          <w:sz w:val="20"/>
          <w:szCs w:val="20"/>
        </w:rPr>
        <w:t>Soft toys and those harder to clean will be removed.</w:t>
      </w:r>
    </w:p>
    <w:p w14:paraId="47451B61" w14:textId="77777777" w:rsidR="00D72860"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413829D6" w14:textId="777777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Waste disposal</w:t>
      </w:r>
    </w:p>
    <w:p w14:paraId="22A9C92A" w14:textId="77777777" w:rsidR="009B1EA3" w:rsidRPr="00971F35" w:rsidRDefault="009B1EA3" w:rsidP="009D7821">
      <w:pPr>
        <w:rPr>
          <w:rFonts w:asciiTheme="majorHAnsi" w:hAnsiTheme="majorHAnsi"/>
          <w:sz w:val="20"/>
          <w:szCs w:val="20"/>
          <w:u w:val="single"/>
        </w:rPr>
      </w:pPr>
    </w:p>
    <w:p w14:paraId="6697229A" w14:textId="43C2D2F6"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All waste must be disposed of in a hygienic and safe manner</w:t>
      </w:r>
      <w:r w:rsidR="009B1EA3" w:rsidRPr="00971F35">
        <w:rPr>
          <w:rFonts w:asciiTheme="majorHAnsi" w:hAnsiTheme="majorHAnsi"/>
          <w:sz w:val="20"/>
          <w:szCs w:val="20"/>
        </w:rPr>
        <w:t xml:space="preserve"> using gloves and aprons in external bins. </w:t>
      </w:r>
      <w:r w:rsidR="00975AA5" w:rsidRPr="00971F35">
        <w:rPr>
          <w:rFonts w:asciiTheme="majorHAnsi" w:hAnsiTheme="majorHAnsi"/>
          <w:sz w:val="20"/>
          <w:szCs w:val="20"/>
        </w:rPr>
        <w:t>(see daily risk assessment sheet)</w:t>
      </w:r>
    </w:p>
    <w:p w14:paraId="3E9F9D23" w14:textId="77777777" w:rsidR="00B50E96" w:rsidRPr="00971F35" w:rsidRDefault="00B50E96" w:rsidP="009D7821">
      <w:pPr>
        <w:rPr>
          <w:rFonts w:asciiTheme="majorHAnsi" w:hAnsiTheme="majorHAnsi"/>
          <w:sz w:val="20"/>
          <w:szCs w:val="20"/>
        </w:rPr>
      </w:pPr>
    </w:p>
    <w:p w14:paraId="3E997C23" w14:textId="43AF5C83" w:rsidR="00220C65" w:rsidRPr="00971F35" w:rsidRDefault="009D7821" w:rsidP="009D7821">
      <w:pPr>
        <w:rPr>
          <w:rFonts w:asciiTheme="majorHAnsi" w:hAnsiTheme="majorHAnsi"/>
          <w:sz w:val="20"/>
          <w:szCs w:val="20"/>
        </w:rPr>
      </w:pPr>
      <w:r w:rsidRPr="00971F35">
        <w:rPr>
          <w:rFonts w:asciiTheme="majorHAnsi" w:hAnsiTheme="majorHAnsi"/>
          <w:sz w:val="20"/>
          <w:szCs w:val="20"/>
        </w:rPr>
        <w:t>• Tissues must be immediately disposed of</w:t>
      </w:r>
      <w:r w:rsidR="009B1EA3" w:rsidRPr="00971F35">
        <w:rPr>
          <w:rFonts w:asciiTheme="majorHAnsi" w:hAnsiTheme="majorHAnsi"/>
          <w:sz w:val="20"/>
          <w:szCs w:val="20"/>
        </w:rPr>
        <w:t xml:space="preserve"> in external bins using gloves and aprons. </w:t>
      </w:r>
      <w:r w:rsidR="00B50E96" w:rsidRPr="00971F35">
        <w:rPr>
          <w:rFonts w:asciiTheme="majorHAnsi" w:hAnsiTheme="majorHAnsi"/>
          <w:sz w:val="20"/>
          <w:szCs w:val="20"/>
        </w:rPr>
        <w:t>Using the catch it, kill it bin it approach outlined in signage around the nursery.</w:t>
      </w:r>
    </w:p>
    <w:p w14:paraId="3B4501D1" w14:textId="77777777" w:rsidR="00B53727" w:rsidRPr="00971F35" w:rsidRDefault="00B53727" w:rsidP="009D7821">
      <w:pPr>
        <w:rPr>
          <w:rFonts w:asciiTheme="majorHAnsi" w:hAnsiTheme="majorHAnsi"/>
          <w:sz w:val="20"/>
          <w:szCs w:val="20"/>
          <w:u w:val="single"/>
        </w:rPr>
      </w:pPr>
    </w:p>
    <w:p w14:paraId="04D041D1" w14:textId="2B7074BF" w:rsidR="009D7821" w:rsidRPr="00971F35" w:rsidRDefault="006D3CC2" w:rsidP="009D7821">
      <w:pPr>
        <w:rPr>
          <w:rFonts w:asciiTheme="majorHAnsi" w:hAnsiTheme="majorHAnsi"/>
          <w:sz w:val="20"/>
          <w:szCs w:val="20"/>
          <w:u w:val="single"/>
        </w:rPr>
      </w:pPr>
      <w:r w:rsidRPr="00971F35">
        <w:rPr>
          <w:rFonts w:asciiTheme="majorHAnsi" w:hAnsiTheme="majorHAnsi"/>
          <w:sz w:val="20"/>
          <w:szCs w:val="20"/>
          <w:u w:val="single"/>
        </w:rPr>
        <w:t xml:space="preserve"> </w:t>
      </w:r>
      <w:r w:rsidR="009D7821" w:rsidRPr="00971F35">
        <w:rPr>
          <w:rFonts w:asciiTheme="majorHAnsi" w:hAnsiTheme="majorHAnsi"/>
          <w:sz w:val="20"/>
          <w:szCs w:val="20"/>
          <w:u w:val="single"/>
        </w:rPr>
        <w:t>Laundry</w:t>
      </w:r>
    </w:p>
    <w:p w14:paraId="44799B35" w14:textId="77777777" w:rsidR="009B1EA3" w:rsidRPr="00971F35" w:rsidRDefault="009B1EA3" w:rsidP="009D7821">
      <w:pPr>
        <w:rPr>
          <w:rFonts w:asciiTheme="majorHAnsi" w:hAnsiTheme="majorHAnsi"/>
          <w:sz w:val="20"/>
          <w:szCs w:val="20"/>
          <w:u w:val="single"/>
        </w:rPr>
      </w:pPr>
    </w:p>
    <w:p w14:paraId="08442782" w14:textId="0709FCD2"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All items within the setting requiring laundering must be washed in line with NHS laundry guidelines</w:t>
      </w:r>
      <w:r w:rsidR="00220C65" w:rsidRPr="00971F35">
        <w:rPr>
          <w:rFonts w:asciiTheme="majorHAnsi" w:hAnsiTheme="majorHAnsi"/>
          <w:sz w:val="20"/>
          <w:szCs w:val="20"/>
        </w:rPr>
        <w:t xml:space="preserve"> at high temperatures.</w:t>
      </w:r>
    </w:p>
    <w:p w14:paraId="2534B572" w14:textId="77777777" w:rsidR="00220C65" w:rsidRPr="00971F35" w:rsidRDefault="00220C65" w:rsidP="009D7821">
      <w:pPr>
        <w:rPr>
          <w:rFonts w:asciiTheme="majorHAnsi" w:hAnsiTheme="majorHAnsi"/>
          <w:sz w:val="20"/>
          <w:szCs w:val="20"/>
        </w:rPr>
      </w:pPr>
    </w:p>
    <w:p w14:paraId="39AC653E" w14:textId="6B31A3A3" w:rsidR="009D7821" w:rsidRPr="00971F35" w:rsidRDefault="009D7821" w:rsidP="009D7821">
      <w:pPr>
        <w:rPr>
          <w:rFonts w:asciiTheme="majorHAnsi" w:hAnsiTheme="majorHAnsi"/>
          <w:sz w:val="20"/>
          <w:szCs w:val="20"/>
        </w:rPr>
      </w:pPr>
      <w:r w:rsidRPr="00971F35">
        <w:rPr>
          <w:rFonts w:asciiTheme="majorHAnsi" w:hAnsiTheme="majorHAnsi"/>
          <w:sz w:val="20"/>
          <w:szCs w:val="20"/>
        </w:rPr>
        <w:t>• Items such as towels, flannels and bedding must not be shared by children</w:t>
      </w:r>
      <w:r w:rsidR="00700BAE" w:rsidRPr="00971F35">
        <w:rPr>
          <w:rFonts w:asciiTheme="majorHAnsi" w:hAnsiTheme="majorHAnsi"/>
          <w:sz w:val="20"/>
          <w:szCs w:val="20"/>
        </w:rPr>
        <w:t xml:space="preserve"> each child already has their own bag for </w:t>
      </w:r>
      <w:r w:rsidR="0030062B" w:rsidRPr="00971F35">
        <w:rPr>
          <w:rFonts w:asciiTheme="majorHAnsi" w:hAnsiTheme="majorHAnsi"/>
          <w:sz w:val="20"/>
          <w:szCs w:val="20"/>
        </w:rPr>
        <w:t xml:space="preserve">bedding. This has been extended for the two year old group. Hooks </w:t>
      </w:r>
      <w:r w:rsidR="00220C65" w:rsidRPr="00971F35">
        <w:rPr>
          <w:rFonts w:asciiTheme="majorHAnsi" w:hAnsiTheme="majorHAnsi"/>
          <w:sz w:val="20"/>
          <w:szCs w:val="20"/>
        </w:rPr>
        <w:t>and</w:t>
      </w:r>
      <w:r w:rsidR="0030062B" w:rsidRPr="00971F35">
        <w:rPr>
          <w:rFonts w:asciiTheme="majorHAnsi" w:hAnsiTheme="majorHAnsi"/>
          <w:sz w:val="20"/>
          <w:szCs w:val="20"/>
        </w:rPr>
        <w:t xml:space="preserve"> bags have been provided. </w:t>
      </w:r>
    </w:p>
    <w:p w14:paraId="25B4CC26" w14:textId="77777777" w:rsidR="0030062B"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2408925E" w14:textId="777777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Risk assessment</w:t>
      </w:r>
    </w:p>
    <w:p w14:paraId="77E3DB57" w14:textId="77777777" w:rsidR="0030062B" w:rsidRPr="00971F35" w:rsidRDefault="0030062B" w:rsidP="009D7821">
      <w:pPr>
        <w:rPr>
          <w:rFonts w:asciiTheme="majorHAnsi" w:hAnsiTheme="majorHAnsi"/>
          <w:sz w:val="20"/>
          <w:szCs w:val="20"/>
          <w:u w:val="single"/>
        </w:rPr>
      </w:pPr>
    </w:p>
    <w:p w14:paraId="7B628579" w14:textId="77777777"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All activity should be risk assessed and due consideration given to any adaptations to usual practice. It is expected that would include, but not be limited, to the suspension of learning experiences involving materials which are not easily washable such as malleable materials and the suspension of the sharing of food and utensils</w:t>
      </w:r>
      <w:r w:rsidR="000B6F55" w:rsidRPr="00971F35">
        <w:rPr>
          <w:rFonts w:asciiTheme="majorHAnsi" w:hAnsiTheme="majorHAnsi"/>
          <w:sz w:val="20"/>
          <w:szCs w:val="20"/>
        </w:rPr>
        <w:t xml:space="preserve">. </w:t>
      </w:r>
    </w:p>
    <w:p w14:paraId="0DA77051" w14:textId="77777777" w:rsidR="000B6F55" w:rsidRPr="00971F35" w:rsidRDefault="000B6F55" w:rsidP="009D7821">
      <w:pPr>
        <w:rPr>
          <w:rFonts w:asciiTheme="majorHAnsi" w:hAnsiTheme="majorHAnsi"/>
          <w:sz w:val="20"/>
          <w:szCs w:val="20"/>
        </w:rPr>
      </w:pPr>
    </w:p>
    <w:p w14:paraId="6B8C828E" w14:textId="77777777" w:rsidR="000B6F55" w:rsidRPr="00971F35" w:rsidRDefault="000B6F55" w:rsidP="009D7821">
      <w:pPr>
        <w:rPr>
          <w:rFonts w:asciiTheme="majorHAnsi" w:hAnsiTheme="majorHAnsi"/>
          <w:sz w:val="20"/>
          <w:szCs w:val="20"/>
        </w:rPr>
      </w:pPr>
      <w:r w:rsidRPr="00971F35">
        <w:rPr>
          <w:rFonts w:asciiTheme="majorHAnsi" w:hAnsiTheme="majorHAnsi"/>
          <w:sz w:val="20"/>
          <w:szCs w:val="20"/>
        </w:rPr>
        <w:t xml:space="preserve">Sand, water, play dough, and other communal activities will be suspended at this time. </w:t>
      </w:r>
    </w:p>
    <w:p w14:paraId="1FB2A249" w14:textId="77777777" w:rsidR="00975AA5" w:rsidRPr="00971F35" w:rsidRDefault="00975AA5" w:rsidP="009D7821">
      <w:pPr>
        <w:rPr>
          <w:rFonts w:asciiTheme="majorHAnsi" w:hAnsiTheme="majorHAnsi"/>
          <w:sz w:val="20"/>
          <w:szCs w:val="20"/>
          <w:u w:val="single"/>
        </w:rPr>
      </w:pPr>
    </w:p>
    <w:p w14:paraId="1C4E94D8" w14:textId="77777777" w:rsidR="00975AA5" w:rsidRPr="00971F35" w:rsidRDefault="00975AA5" w:rsidP="009D7821">
      <w:pPr>
        <w:rPr>
          <w:rFonts w:asciiTheme="majorHAnsi" w:hAnsiTheme="majorHAnsi"/>
          <w:sz w:val="20"/>
          <w:szCs w:val="20"/>
          <w:u w:val="single"/>
        </w:rPr>
      </w:pPr>
    </w:p>
    <w:p w14:paraId="34280596" w14:textId="23089BD2"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PPE</w:t>
      </w:r>
    </w:p>
    <w:p w14:paraId="1953CF35" w14:textId="77777777" w:rsidR="00975AA5" w:rsidRPr="00971F35" w:rsidRDefault="00975AA5" w:rsidP="009D7821">
      <w:pPr>
        <w:rPr>
          <w:rFonts w:asciiTheme="majorHAnsi" w:hAnsiTheme="majorHAnsi"/>
          <w:sz w:val="20"/>
          <w:szCs w:val="20"/>
          <w:u w:val="single"/>
        </w:rPr>
      </w:pPr>
    </w:p>
    <w:p w14:paraId="64DDBF2B" w14:textId="77777777" w:rsidR="00971F35" w:rsidRDefault="009D7821" w:rsidP="009D7821">
      <w:pPr>
        <w:rPr>
          <w:rFonts w:asciiTheme="majorHAnsi" w:hAnsiTheme="majorHAnsi"/>
          <w:sz w:val="20"/>
          <w:szCs w:val="20"/>
        </w:rPr>
      </w:pPr>
      <w:r w:rsidRPr="00971F35">
        <w:rPr>
          <w:rFonts w:asciiTheme="majorHAnsi" w:hAnsiTheme="majorHAnsi"/>
          <w:sz w:val="20"/>
          <w:szCs w:val="20"/>
        </w:rPr>
        <w:t xml:space="preserve">   • Government guidance is that PPE is not required for general use in early years settings to protect against COVID- 19 transmission. PPE should continue to be worn as normal for nappy changing and the administration of first aid</w:t>
      </w:r>
      <w:r w:rsidR="001D7BA4" w:rsidRPr="00971F35">
        <w:rPr>
          <w:rFonts w:asciiTheme="majorHAnsi" w:hAnsiTheme="majorHAnsi"/>
          <w:sz w:val="20"/>
          <w:szCs w:val="20"/>
        </w:rPr>
        <w:t xml:space="preserve">. </w:t>
      </w:r>
    </w:p>
    <w:p w14:paraId="125D545D" w14:textId="0A25BD59" w:rsidR="00E8322B" w:rsidRPr="00971F35" w:rsidRDefault="001D7BA4" w:rsidP="00971F35">
      <w:pPr>
        <w:pStyle w:val="ListParagraph"/>
        <w:numPr>
          <w:ilvl w:val="0"/>
          <w:numId w:val="3"/>
        </w:numPr>
        <w:rPr>
          <w:rFonts w:asciiTheme="majorHAnsi" w:hAnsiTheme="majorHAnsi"/>
          <w:sz w:val="20"/>
          <w:szCs w:val="20"/>
        </w:rPr>
      </w:pPr>
      <w:r w:rsidRPr="00971F35">
        <w:rPr>
          <w:rFonts w:asciiTheme="majorHAnsi" w:hAnsiTheme="majorHAnsi"/>
          <w:sz w:val="20"/>
          <w:szCs w:val="20"/>
        </w:rPr>
        <w:t>Gloves and aprons will be provided</w:t>
      </w:r>
      <w:r w:rsidR="00E8322B" w:rsidRPr="00971F35">
        <w:rPr>
          <w:rFonts w:asciiTheme="majorHAnsi" w:hAnsiTheme="majorHAnsi"/>
          <w:sz w:val="20"/>
          <w:szCs w:val="20"/>
        </w:rPr>
        <w:t xml:space="preserve"> for nappy changes, all</w:t>
      </w:r>
      <w:r w:rsidR="00220C65" w:rsidRPr="00971F35">
        <w:rPr>
          <w:rFonts w:asciiTheme="majorHAnsi" w:hAnsiTheme="majorHAnsi"/>
          <w:sz w:val="20"/>
          <w:szCs w:val="20"/>
        </w:rPr>
        <w:t xml:space="preserve"> m</w:t>
      </w:r>
      <w:r w:rsidR="00E8322B" w:rsidRPr="00971F35">
        <w:rPr>
          <w:rFonts w:asciiTheme="majorHAnsi" w:hAnsiTheme="majorHAnsi"/>
          <w:sz w:val="20"/>
          <w:szCs w:val="20"/>
        </w:rPr>
        <w:t xml:space="preserve">eal times and wherever else appropriate. </w:t>
      </w:r>
    </w:p>
    <w:p w14:paraId="6954A393" w14:textId="33978C77" w:rsidR="00E8322B" w:rsidRPr="00971F35" w:rsidRDefault="00E8322B" w:rsidP="009D7821">
      <w:pPr>
        <w:rPr>
          <w:rFonts w:asciiTheme="majorHAnsi" w:hAnsiTheme="majorHAnsi"/>
          <w:sz w:val="20"/>
          <w:szCs w:val="20"/>
        </w:rPr>
      </w:pPr>
    </w:p>
    <w:p w14:paraId="6F142D85" w14:textId="77777777" w:rsidR="00E8322B" w:rsidRPr="00971F35" w:rsidRDefault="00E8322B" w:rsidP="009D7821">
      <w:pPr>
        <w:rPr>
          <w:rFonts w:asciiTheme="majorHAnsi" w:hAnsiTheme="majorHAnsi"/>
          <w:sz w:val="20"/>
          <w:szCs w:val="20"/>
        </w:rPr>
      </w:pPr>
    </w:p>
    <w:p w14:paraId="74232F77" w14:textId="7777777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Premises</w:t>
      </w:r>
    </w:p>
    <w:p w14:paraId="04E0D4A8" w14:textId="5C6C0AF7"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Building</w:t>
      </w:r>
    </w:p>
    <w:p w14:paraId="37ED7CB9" w14:textId="77777777" w:rsidR="00AD0B44" w:rsidRPr="00971F35" w:rsidRDefault="00AD0B44" w:rsidP="009D7821">
      <w:pPr>
        <w:rPr>
          <w:rFonts w:asciiTheme="majorHAnsi" w:hAnsiTheme="majorHAnsi"/>
          <w:sz w:val="20"/>
          <w:szCs w:val="20"/>
          <w:u w:val="single"/>
        </w:rPr>
      </w:pPr>
    </w:p>
    <w:p w14:paraId="404ADE37" w14:textId="0CE0A315"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Where</w:t>
      </w:r>
      <w:r w:rsidRPr="00971F35">
        <w:rPr>
          <w:rFonts w:asciiTheme="majorHAnsi" w:hAnsiTheme="majorHAnsi"/>
          <w:sz w:val="20"/>
          <w:szCs w:val="20"/>
          <w:u w:val="single"/>
        </w:rPr>
        <w:t xml:space="preserve"> </w:t>
      </w:r>
      <w:r w:rsidRPr="00971F35">
        <w:rPr>
          <w:rFonts w:asciiTheme="majorHAnsi" w:hAnsiTheme="majorHAnsi"/>
          <w:sz w:val="20"/>
          <w:szCs w:val="20"/>
        </w:rPr>
        <w:t xml:space="preserve">premises have been temporarily closed during the lockdown period or where they may need to temporarily close during future lockdowns appropriate Health &amp; Safety checks </w:t>
      </w:r>
      <w:r w:rsidR="00102708" w:rsidRPr="00971F35">
        <w:rPr>
          <w:rFonts w:asciiTheme="majorHAnsi" w:hAnsiTheme="majorHAnsi"/>
          <w:sz w:val="20"/>
          <w:szCs w:val="20"/>
        </w:rPr>
        <w:t xml:space="preserve">will </w:t>
      </w:r>
      <w:r w:rsidRPr="00971F35">
        <w:rPr>
          <w:rFonts w:asciiTheme="majorHAnsi" w:hAnsiTheme="majorHAnsi"/>
          <w:sz w:val="20"/>
          <w:szCs w:val="20"/>
        </w:rPr>
        <w:t xml:space="preserve"> be conducted prior to reopening</w:t>
      </w:r>
      <w:r w:rsidR="00220C65" w:rsidRPr="00971F35">
        <w:rPr>
          <w:rFonts w:asciiTheme="majorHAnsi" w:hAnsiTheme="majorHAnsi"/>
          <w:sz w:val="20"/>
          <w:szCs w:val="20"/>
        </w:rPr>
        <w:t>.</w:t>
      </w:r>
    </w:p>
    <w:p w14:paraId="20DD0DDC" w14:textId="77777777" w:rsidR="00220C65" w:rsidRPr="00971F35" w:rsidRDefault="00220C65" w:rsidP="009D7821">
      <w:pPr>
        <w:rPr>
          <w:rFonts w:asciiTheme="majorHAnsi" w:hAnsiTheme="majorHAnsi"/>
          <w:sz w:val="20"/>
          <w:szCs w:val="20"/>
        </w:rPr>
      </w:pPr>
    </w:p>
    <w:p w14:paraId="133BABC4" w14:textId="5B69715C" w:rsidR="009D7821" w:rsidRPr="00971F35" w:rsidRDefault="009D7821" w:rsidP="009D7821">
      <w:pPr>
        <w:rPr>
          <w:rFonts w:asciiTheme="majorHAnsi" w:hAnsiTheme="majorHAnsi"/>
          <w:sz w:val="20"/>
          <w:szCs w:val="20"/>
        </w:rPr>
      </w:pPr>
      <w:r w:rsidRPr="00971F35">
        <w:rPr>
          <w:rFonts w:asciiTheme="majorHAnsi" w:hAnsiTheme="majorHAnsi"/>
          <w:sz w:val="20"/>
          <w:szCs w:val="20"/>
        </w:rPr>
        <w:t>• Keep windows open where possible to ensure ventilation</w:t>
      </w:r>
    </w:p>
    <w:p w14:paraId="1C36E1FF" w14:textId="77777777" w:rsidR="00FA56A5" w:rsidRPr="00971F35" w:rsidRDefault="00FA56A5" w:rsidP="009D7821">
      <w:pPr>
        <w:rPr>
          <w:rFonts w:asciiTheme="majorHAnsi" w:hAnsiTheme="majorHAnsi"/>
          <w:sz w:val="20"/>
          <w:szCs w:val="20"/>
        </w:rPr>
      </w:pPr>
    </w:p>
    <w:p w14:paraId="13E27FD7" w14:textId="2E08A1E0"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Resources</w:t>
      </w:r>
    </w:p>
    <w:p w14:paraId="733B9A8C" w14:textId="77777777" w:rsidR="00220C65" w:rsidRPr="00971F35" w:rsidRDefault="00220C65" w:rsidP="009D7821">
      <w:pPr>
        <w:rPr>
          <w:rFonts w:asciiTheme="majorHAnsi" w:hAnsiTheme="majorHAnsi"/>
          <w:sz w:val="20"/>
          <w:szCs w:val="20"/>
          <w:u w:val="single"/>
        </w:rPr>
      </w:pPr>
    </w:p>
    <w:p w14:paraId="734F054A" w14:textId="548127EA"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Children </w:t>
      </w:r>
      <w:r w:rsidR="00220C65" w:rsidRPr="00971F35">
        <w:rPr>
          <w:rFonts w:asciiTheme="majorHAnsi" w:hAnsiTheme="majorHAnsi"/>
          <w:sz w:val="20"/>
          <w:szCs w:val="20"/>
        </w:rPr>
        <w:t xml:space="preserve">are </w:t>
      </w:r>
      <w:r w:rsidRPr="00971F35">
        <w:rPr>
          <w:rFonts w:asciiTheme="majorHAnsi" w:hAnsiTheme="majorHAnsi"/>
          <w:sz w:val="20"/>
          <w:szCs w:val="20"/>
        </w:rPr>
        <w:t>not be permitted to bring items from home into the setting unless absolutely essential for their wellbeing. Where this is the case items should be appropriately cleaned upon arrival</w:t>
      </w:r>
      <w:r w:rsidR="00D20B90" w:rsidRPr="00971F35">
        <w:rPr>
          <w:rFonts w:asciiTheme="majorHAnsi" w:hAnsiTheme="majorHAnsi"/>
          <w:sz w:val="20"/>
          <w:szCs w:val="20"/>
        </w:rPr>
        <w:t xml:space="preserve"> outside the premises. </w:t>
      </w:r>
    </w:p>
    <w:p w14:paraId="5F4D3168" w14:textId="77777777" w:rsidR="00220C65" w:rsidRPr="00971F35" w:rsidRDefault="00220C65" w:rsidP="009D7821">
      <w:pPr>
        <w:rPr>
          <w:rFonts w:asciiTheme="majorHAnsi" w:hAnsiTheme="majorHAnsi"/>
          <w:sz w:val="20"/>
          <w:szCs w:val="20"/>
        </w:rPr>
      </w:pPr>
    </w:p>
    <w:p w14:paraId="398ACBD6" w14:textId="79E51A6A" w:rsidR="009D7821" w:rsidRPr="00971F35" w:rsidRDefault="009D7821" w:rsidP="009D7821">
      <w:pPr>
        <w:rPr>
          <w:rFonts w:asciiTheme="majorHAnsi" w:hAnsiTheme="majorHAnsi"/>
          <w:sz w:val="20"/>
          <w:szCs w:val="20"/>
        </w:rPr>
      </w:pPr>
      <w:r w:rsidRPr="00971F35">
        <w:rPr>
          <w:rFonts w:asciiTheme="majorHAnsi" w:hAnsiTheme="majorHAnsi"/>
          <w:sz w:val="20"/>
          <w:szCs w:val="20"/>
        </w:rPr>
        <w:t>• All resources required for play and learning experiences of children should be regularly washed and/or sterilised</w:t>
      </w:r>
      <w:r w:rsidR="002E427A" w:rsidRPr="00971F35">
        <w:rPr>
          <w:rFonts w:asciiTheme="majorHAnsi" w:hAnsiTheme="majorHAnsi"/>
          <w:sz w:val="20"/>
          <w:szCs w:val="20"/>
        </w:rPr>
        <w:t xml:space="preserve"> before opening, at lunchtime, mid afternoon and during close </w:t>
      </w:r>
      <w:r w:rsidR="00BD798E" w:rsidRPr="00971F35">
        <w:rPr>
          <w:rFonts w:asciiTheme="majorHAnsi" w:hAnsiTheme="majorHAnsi"/>
          <w:sz w:val="20"/>
          <w:szCs w:val="20"/>
        </w:rPr>
        <w:t>down</w:t>
      </w:r>
      <w:r w:rsidR="002E427A" w:rsidRPr="00971F35">
        <w:rPr>
          <w:rFonts w:asciiTheme="majorHAnsi" w:hAnsiTheme="majorHAnsi"/>
          <w:sz w:val="20"/>
          <w:szCs w:val="20"/>
        </w:rPr>
        <w:t xml:space="preserve"> </w:t>
      </w:r>
      <w:r w:rsidR="00BD798E" w:rsidRPr="00971F35">
        <w:rPr>
          <w:rFonts w:asciiTheme="majorHAnsi" w:hAnsiTheme="majorHAnsi"/>
          <w:sz w:val="20"/>
          <w:szCs w:val="20"/>
        </w:rPr>
        <w:t xml:space="preserve">procedures by the staff in their areas. Management will complete all communal areas regularly. </w:t>
      </w:r>
    </w:p>
    <w:p w14:paraId="65334F9D" w14:textId="77777777" w:rsidR="00220C65" w:rsidRPr="00971F35" w:rsidRDefault="00220C65" w:rsidP="009D7821">
      <w:pPr>
        <w:rPr>
          <w:rFonts w:asciiTheme="majorHAnsi" w:hAnsiTheme="majorHAnsi"/>
          <w:sz w:val="20"/>
          <w:szCs w:val="20"/>
        </w:rPr>
      </w:pPr>
    </w:p>
    <w:p w14:paraId="1CBAB692" w14:textId="5B5623E7" w:rsidR="009D7821" w:rsidRPr="00971F35" w:rsidRDefault="009D7821" w:rsidP="009D7821">
      <w:pPr>
        <w:rPr>
          <w:rFonts w:asciiTheme="majorHAnsi" w:hAnsiTheme="majorHAnsi"/>
          <w:sz w:val="20"/>
          <w:szCs w:val="20"/>
        </w:rPr>
      </w:pPr>
      <w:r w:rsidRPr="00971F35">
        <w:rPr>
          <w:rFonts w:asciiTheme="majorHAnsi" w:hAnsiTheme="majorHAnsi"/>
          <w:sz w:val="20"/>
          <w:szCs w:val="20"/>
        </w:rPr>
        <w:lastRenderedPageBreak/>
        <w:t>• Equipment used by staff such as stationary, tablets etc. should be allocated to individual staff members where possible and cleaned regularly</w:t>
      </w:r>
      <w:r w:rsidR="00220C65" w:rsidRPr="00971F35">
        <w:rPr>
          <w:rFonts w:asciiTheme="majorHAnsi" w:hAnsiTheme="majorHAnsi"/>
          <w:sz w:val="20"/>
          <w:szCs w:val="20"/>
        </w:rPr>
        <w:t xml:space="preserve">. Antibacterial wiped will be provided if they can be sourced. Antibacterial Spray and blue roll is to be used as an alternative. </w:t>
      </w:r>
    </w:p>
    <w:p w14:paraId="75229C45" w14:textId="15C2AB82" w:rsidR="00220C65"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53D4143A" w14:textId="77777777" w:rsidR="00220C65" w:rsidRPr="00971F35" w:rsidRDefault="00220C65" w:rsidP="009D7821">
      <w:pPr>
        <w:rPr>
          <w:rFonts w:asciiTheme="majorHAnsi" w:hAnsiTheme="majorHAnsi"/>
          <w:sz w:val="20"/>
          <w:szCs w:val="20"/>
        </w:rPr>
      </w:pPr>
    </w:p>
    <w:p w14:paraId="4E81AB5E" w14:textId="4BD209F0"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Supplies</w:t>
      </w:r>
    </w:p>
    <w:p w14:paraId="5F9818F4" w14:textId="79B8303D" w:rsidR="009D7821" w:rsidRPr="00971F35" w:rsidRDefault="009D7821" w:rsidP="009D7821">
      <w:pPr>
        <w:rPr>
          <w:rFonts w:asciiTheme="majorHAnsi" w:hAnsiTheme="majorHAnsi"/>
          <w:sz w:val="20"/>
          <w:szCs w:val="20"/>
          <w:u w:val="single"/>
        </w:rPr>
      </w:pPr>
      <w:r w:rsidRPr="00971F35">
        <w:rPr>
          <w:rFonts w:asciiTheme="majorHAnsi" w:hAnsiTheme="majorHAnsi"/>
          <w:sz w:val="20"/>
          <w:szCs w:val="20"/>
          <w:u w:val="single"/>
        </w:rPr>
        <w:t>Procurement &amp; monitoring</w:t>
      </w:r>
    </w:p>
    <w:p w14:paraId="69022061" w14:textId="77777777" w:rsidR="00BD798E" w:rsidRPr="00971F35" w:rsidRDefault="00BD798E" w:rsidP="009D7821">
      <w:pPr>
        <w:rPr>
          <w:rFonts w:asciiTheme="majorHAnsi" w:hAnsiTheme="majorHAnsi"/>
          <w:sz w:val="20"/>
          <w:szCs w:val="20"/>
          <w:u w:val="single"/>
        </w:rPr>
      </w:pPr>
    </w:p>
    <w:p w14:paraId="11A11DFB" w14:textId="696E4742"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The setting </w:t>
      </w:r>
      <w:r w:rsidR="00220C65" w:rsidRPr="00971F35">
        <w:rPr>
          <w:rFonts w:asciiTheme="majorHAnsi" w:hAnsiTheme="majorHAnsi"/>
          <w:sz w:val="20"/>
          <w:szCs w:val="20"/>
        </w:rPr>
        <w:t>will</w:t>
      </w:r>
      <w:r w:rsidRPr="00971F35">
        <w:rPr>
          <w:rFonts w:asciiTheme="majorHAnsi" w:hAnsiTheme="majorHAnsi"/>
          <w:sz w:val="20"/>
          <w:szCs w:val="20"/>
        </w:rPr>
        <w:t xml:space="preserve"> ensure an adequate supply of essential supplies and contingency plans are in place to minimise the impact of any shortages of supplies. The setting will not be able to operate without essential supplies required for ensuring infection control</w:t>
      </w:r>
      <w:r w:rsidR="00220C65" w:rsidRPr="00971F35">
        <w:rPr>
          <w:rFonts w:asciiTheme="majorHAnsi" w:hAnsiTheme="majorHAnsi"/>
          <w:sz w:val="20"/>
          <w:szCs w:val="20"/>
        </w:rPr>
        <w:t>.</w:t>
      </w:r>
    </w:p>
    <w:p w14:paraId="57249CDF" w14:textId="77777777" w:rsidR="00220C65" w:rsidRPr="00971F35" w:rsidRDefault="00220C65" w:rsidP="009D7821">
      <w:pPr>
        <w:rPr>
          <w:rFonts w:asciiTheme="majorHAnsi" w:hAnsiTheme="majorHAnsi"/>
          <w:sz w:val="20"/>
          <w:szCs w:val="20"/>
        </w:rPr>
      </w:pPr>
    </w:p>
    <w:p w14:paraId="6D07D982" w14:textId="27214DAA"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A monitoring system for the usage of PPE is </w:t>
      </w:r>
      <w:r w:rsidR="00220C65" w:rsidRPr="00971F35">
        <w:rPr>
          <w:rFonts w:asciiTheme="majorHAnsi" w:hAnsiTheme="majorHAnsi"/>
          <w:sz w:val="20"/>
          <w:szCs w:val="20"/>
        </w:rPr>
        <w:t>in operation</w:t>
      </w:r>
      <w:r w:rsidRPr="00971F35">
        <w:rPr>
          <w:rFonts w:asciiTheme="majorHAnsi" w:hAnsiTheme="majorHAnsi"/>
          <w:sz w:val="20"/>
          <w:szCs w:val="20"/>
        </w:rPr>
        <w:t xml:space="preserve"> to ensure that a supply of stock is available to all who require it as and when required to meet the operational needs of the setting. When stocks are low, other options may be considered, such as the use of washable tabards. These items will be washed at a high temperature and separate to any other nursery washing.</w:t>
      </w:r>
      <w:r w:rsidR="00CC6E5E" w:rsidRPr="00971F35">
        <w:rPr>
          <w:rFonts w:asciiTheme="majorHAnsi" w:hAnsiTheme="majorHAnsi"/>
          <w:sz w:val="20"/>
          <w:szCs w:val="20"/>
        </w:rPr>
        <w:t xml:space="preserve"> If any supplies are running low JADE must be made aware – this is the allocated </w:t>
      </w:r>
      <w:proofErr w:type="spellStart"/>
      <w:r w:rsidR="00CC6E5E" w:rsidRPr="00971F35">
        <w:rPr>
          <w:rFonts w:asciiTheme="majorHAnsi" w:hAnsiTheme="majorHAnsi"/>
          <w:sz w:val="20"/>
          <w:szCs w:val="20"/>
        </w:rPr>
        <w:t>ppe</w:t>
      </w:r>
      <w:proofErr w:type="spellEnd"/>
      <w:r w:rsidR="002733D1" w:rsidRPr="00971F35">
        <w:rPr>
          <w:rFonts w:asciiTheme="majorHAnsi" w:hAnsiTheme="majorHAnsi"/>
          <w:sz w:val="20"/>
          <w:szCs w:val="20"/>
        </w:rPr>
        <w:t xml:space="preserve"> distributor for the setting. </w:t>
      </w:r>
    </w:p>
    <w:p w14:paraId="43AD325F" w14:textId="77777777" w:rsidR="00FA56A5" w:rsidRPr="00971F35" w:rsidRDefault="00FA56A5" w:rsidP="009D7821">
      <w:pPr>
        <w:rPr>
          <w:rFonts w:asciiTheme="majorHAnsi" w:hAnsiTheme="majorHAnsi"/>
          <w:sz w:val="20"/>
          <w:szCs w:val="20"/>
        </w:rPr>
      </w:pPr>
    </w:p>
    <w:p w14:paraId="08A88D27" w14:textId="3EE1AA6F" w:rsidR="00D418F2" w:rsidRPr="00971F35" w:rsidRDefault="009D7821" w:rsidP="009D7821">
      <w:pPr>
        <w:rPr>
          <w:rFonts w:asciiTheme="majorHAnsi" w:hAnsiTheme="majorHAnsi"/>
          <w:sz w:val="20"/>
          <w:szCs w:val="20"/>
        </w:rPr>
      </w:pPr>
      <w:r w:rsidRPr="00971F35">
        <w:rPr>
          <w:rFonts w:asciiTheme="majorHAnsi" w:hAnsiTheme="majorHAnsi"/>
          <w:sz w:val="20"/>
          <w:szCs w:val="20"/>
        </w:rPr>
        <w:t>• In the case the supply of food is interrupted, procedures must be implemented to ensure the appropriate food alternatives are sourced and normal food safety and hygiene processes are followed.</w:t>
      </w:r>
      <w:r w:rsidR="00FA56A5" w:rsidRPr="00971F35">
        <w:rPr>
          <w:rFonts w:asciiTheme="majorHAnsi" w:hAnsiTheme="majorHAnsi"/>
          <w:sz w:val="20"/>
          <w:szCs w:val="20"/>
        </w:rPr>
        <w:t xml:space="preserve"> In the event that food </w:t>
      </w:r>
      <w:r w:rsidR="00564B20" w:rsidRPr="00971F35">
        <w:rPr>
          <w:rFonts w:asciiTheme="majorHAnsi" w:hAnsiTheme="majorHAnsi"/>
          <w:sz w:val="20"/>
          <w:szCs w:val="20"/>
        </w:rPr>
        <w:t>cannot</w:t>
      </w:r>
      <w:r w:rsidR="00FA56A5" w:rsidRPr="00971F35">
        <w:rPr>
          <w:rFonts w:asciiTheme="majorHAnsi" w:hAnsiTheme="majorHAnsi"/>
          <w:sz w:val="20"/>
          <w:szCs w:val="20"/>
        </w:rPr>
        <w:t xml:space="preserve"> be sou</w:t>
      </w:r>
      <w:r w:rsidR="00564B20" w:rsidRPr="00971F35">
        <w:rPr>
          <w:rFonts w:asciiTheme="majorHAnsi" w:hAnsiTheme="majorHAnsi"/>
          <w:sz w:val="20"/>
          <w:szCs w:val="20"/>
        </w:rPr>
        <w:t xml:space="preserve">rced </w:t>
      </w:r>
      <w:r w:rsidR="00FA56A5" w:rsidRPr="00971F35">
        <w:rPr>
          <w:rFonts w:asciiTheme="majorHAnsi" w:hAnsiTheme="majorHAnsi"/>
          <w:sz w:val="20"/>
          <w:szCs w:val="20"/>
        </w:rPr>
        <w:t xml:space="preserve">the setting must close as we can not allow items from home to enter the setting as a precaution. </w:t>
      </w:r>
    </w:p>
    <w:p w14:paraId="123A63C9" w14:textId="77777777" w:rsidR="00EC08F0"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4F7C8F6E" w14:textId="77777777" w:rsidR="00564B20" w:rsidRPr="00971F35" w:rsidRDefault="009D7821" w:rsidP="009D7821">
      <w:pPr>
        <w:rPr>
          <w:rFonts w:asciiTheme="majorHAnsi" w:hAnsiTheme="majorHAnsi"/>
          <w:sz w:val="20"/>
          <w:szCs w:val="20"/>
        </w:rPr>
      </w:pPr>
      <w:r w:rsidRPr="00971F35">
        <w:rPr>
          <w:rFonts w:asciiTheme="majorHAnsi" w:hAnsiTheme="majorHAnsi"/>
          <w:sz w:val="20"/>
          <w:szCs w:val="20"/>
        </w:rPr>
        <w:t xml:space="preserve"> </w:t>
      </w:r>
    </w:p>
    <w:p w14:paraId="6512E37E" w14:textId="615D330E" w:rsidR="009D7821" w:rsidRPr="00971F35" w:rsidRDefault="009D7821" w:rsidP="009D7821">
      <w:pPr>
        <w:rPr>
          <w:rFonts w:asciiTheme="majorHAnsi" w:hAnsiTheme="majorHAnsi"/>
          <w:color w:val="FF0000"/>
          <w:sz w:val="20"/>
          <w:szCs w:val="20"/>
          <w:u w:val="single"/>
        </w:rPr>
      </w:pPr>
      <w:r w:rsidRPr="00971F35">
        <w:rPr>
          <w:rFonts w:asciiTheme="majorHAnsi" w:hAnsiTheme="majorHAnsi"/>
          <w:sz w:val="20"/>
          <w:szCs w:val="20"/>
        </w:rPr>
        <w:t xml:space="preserve"> </w:t>
      </w:r>
      <w:r w:rsidRPr="00971F35">
        <w:rPr>
          <w:rFonts w:asciiTheme="majorHAnsi" w:hAnsiTheme="majorHAnsi"/>
          <w:color w:val="FF0000"/>
          <w:sz w:val="20"/>
          <w:szCs w:val="20"/>
          <w:u w:val="single"/>
        </w:rPr>
        <w:t>Responding to a suspected case</w:t>
      </w:r>
    </w:p>
    <w:p w14:paraId="5C119F04" w14:textId="77777777" w:rsidR="00FA56A5" w:rsidRPr="00971F35" w:rsidRDefault="00FA56A5" w:rsidP="009D7821">
      <w:pPr>
        <w:rPr>
          <w:rFonts w:asciiTheme="majorHAnsi" w:hAnsiTheme="majorHAnsi"/>
          <w:color w:val="FF0000"/>
          <w:sz w:val="20"/>
          <w:szCs w:val="20"/>
          <w:u w:val="single"/>
        </w:rPr>
      </w:pPr>
    </w:p>
    <w:p w14:paraId="20AE51EF" w14:textId="5EFD221C"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 In the event of a child developing suspected coronavirus symptoms whilst attending the setting, they should be collected as soon as possible and isolate at home in line with the NHS guidance</w:t>
      </w:r>
      <w:r w:rsidR="00FA56A5" w:rsidRPr="00971F35">
        <w:rPr>
          <w:rFonts w:asciiTheme="majorHAnsi" w:hAnsiTheme="majorHAnsi"/>
          <w:sz w:val="20"/>
          <w:szCs w:val="20"/>
        </w:rPr>
        <w:t>.</w:t>
      </w:r>
    </w:p>
    <w:p w14:paraId="30127692" w14:textId="77777777" w:rsidR="00FA56A5" w:rsidRPr="00971F35" w:rsidRDefault="00FA56A5" w:rsidP="009D7821">
      <w:pPr>
        <w:rPr>
          <w:rFonts w:asciiTheme="majorHAnsi" w:hAnsiTheme="majorHAnsi"/>
          <w:sz w:val="20"/>
          <w:szCs w:val="20"/>
        </w:rPr>
      </w:pPr>
    </w:p>
    <w:p w14:paraId="5A8A0CA6" w14:textId="079D4612" w:rsidR="009D7821" w:rsidRPr="00971F35" w:rsidRDefault="009D7821" w:rsidP="009D7821">
      <w:pPr>
        <w:rPr>
          <w:rFonts w:asciiTheme="majorHAnsi" w:hAnsiTheme="majorHAnsi"/>
          <w:sz w:val="20"/>
          <w:szCs w:val="20"/>
        </w:rPr>
      </w:pPr>
      <w:r w:rsidRPr="00971F35">
        <w:rPr>
          <w:rFonts w:asciiTheme="majorHAnsi" w:hAnsiTheme="majorHAnsi"/>
          <w:sz w:val="20"/>
          <w:szCs w:val="20"/>
        </w:rPr>
        <w:t>• Whilst waiting for the child to be collected they should be isolated from others in a previously identified room or area. If possible, a window should be opened for ventilation</w:t>
      </w:r>
      <w:r w:rsidR="00FA56A5" w:rsidRPr="00971F35">
        <w:rPr>
          <w:rFonts w:asciiTheme="majorHAnsi" w:hAnsiTheme="majorHAnsi"/>
          <w:sz w:val="20"/>
          <w:szCs w:val="20"/>
        </w:rPr>
        <w:t>.</w:t>
      </w:r>
    </w:p>
    <w:p w14:paraId="3795CE79" w14:textId="77777777" w:rsidR="00FA56A5" w:rsidRPr="00971F35" w:rsidRDefault="00FA56A5" w:rsidP="009D7821">
      <w:pPr>
        <w:rPr>
          <w:rFonts w:asciiTheme="majorHAnsi" w:hAnsiTheme="majorHAnsi"/>
          <w:sz w:val="20"/>
          <w:szCs w:val="20"/>
        </w:rPr>
      </w:pPr>
    </w:p>
    <w:p w14:paraId="7D141970" w14:textId="45DED545" w:rsidR="009D7821" w:rsidRPr="00971F35" w:rsidRDefault="009D7821" w:rsidP="009D7821">
      <w:pPr>
        <w:rPr>
          <w:rFonts w:asciiTheme="majorHAnsi" w:hAnsiTheme="majorHAnsi"/>
          <w:sz w:val="20"/>
          <w:szCs w:val="20"/>
        </w:rPr>
      </w:pPr>
      <w:r w:rsidRPr="00971F35">
        <w:rPr>
          <w:rFonts w:asciiTheme="majorHAnsi" w:hAnsiTheme="majorHAnsi"/>
          <w:sz w:val="20"/>
          <w:szCs w:val="20"/>
        </w:rPr>
        <w:t xml:space="preserve">• The staff member responsible for the child during this time should be a staff member from their ‘bubble’. The  PPE </w:t>
      </w:r>
      <w:r w:rsidR="007A1562">
        <w:rPr>
          <w:rFonts w:asciiTheme="majorHAnsi" w:hAnsiTheme="majorHAnsi"/>
          <w:sz w:val="20"/>
          <w:szCs w:val="20"/>
        </w:rPr>
        <w:t xml:space="preserve">must be worn </w:t>
      </w:r>
      <w:r w:rsidRPr="00971F35">
        <w:rPr>
          <w:rFonts w:asciiTheme="majorHAnsi" w:hAnsiTheme="majorHAnsi"/>
          <w:sz w:val="20"/>
          <w:szCs w:val="20"/>
        </w:rPr>
        <w:t>for this staff member</w:t>
      </w:r>
      <w:r w:rsidR="007A1562">
        <w:rPr>
          <w:rFonts w:asciiTheme="majorHAnsi" w:hAnsiTheme="majorHAnsi"/>
          <w:sz w:val="20"/>
          <w:szCs w:val="20"/>
        </w:rPr>
        <w:t xml:space="preserve"> including apron, gloves, mask or visor.</w:t>
      </w:r>
    </w:p>
    <w:p w14:paraId="0720D56D" w14:textId="77777777" w:rsidR="009D7821" w:rsidRPr="00971F35" w:rsidRDefault="009D7821" w:rsidP="009D7821">
      <w:pPr>
        <w:rPr>
          <w:rFonts w:asciiTheme="majorHAnsi" w:hAnsiTheme="majorHAnsi"/>
          <w:sz w:val="20"/>
          <w:szCs w:val="20"/>
        </w:rPr>
      </w:pPr>
    </w:p>
    <w:p w14:paraId="11A87444" w14:textId="176D80CD" w:rsidR="009D7821" w:rsidRPr="00971F35" w:rsidRDefault="009D7821" w:rsidP="009D7821">
      <w:pPr>
        <w:rPr>
          <w:rFonts w:asciiTheme="majorHAnsi" w:hAnsiTheme="majorHAnsi"/>
          <w:sz w:val="20"/>
          <w:szCs w:val="20"/>
        </w:rPr>
      </w:pPr>
      <w:r w:rsidRPr="00971F35">
        <w:rPr>
          <w:rFonts w:asciiTheme="majorHAnsi" w:hAnsiTheme="majorHAnsi"/>
          <w:sz w:val="20"/>
          <w:szCs w:val="20"/>
        </w:rPr>
        <w:t>• The</w:t>
      </w:r>
      <w:r w:rsidR="007A1562">
        <w:rPr>
          <w:rFonts w:asciiTheme="majorHAnsi" w:hAnsiTheme="majorHAnsi"/>
          <w:sz w:val="20"/>
          <w:szCs w:val="20"/>
        </w:rPr>
        <w:t xml:space="preserve"> used</w:t>
      </w:r>
      <w:r w:rsidRPr="00971F35">
        <w:rPr>
          <w:rFonts w:asciiTheme="majorHAnsi" w:hAnsiTheme="majorHAnsi"/>
          <w:sz w:val="20"/>
          <w:szCs w:val="20"/>
        </w:rPr>
        <w:t xml:space="preserve"> area should be thoroughly cleaned, immediately if the area cannot be left unvisited, and if the area</w:t>
      </w:r>
      <w:r w:rsidR="006A1337" w:rsidRPr="00971F35">
        <w:rPr>
          <w:rFonts w:asciiTheme="majorHAnsi" w:hAnsiTheme="majorHAnsi"/>
          <w:sz w:val="20"/>
          <w:szCs w:val="20"/>
        </w:rPr>
        <w:t xml:space="preserve"> </w:t>
      </w:r>
      <w:r w:rsidRPr="00971F35">
        <w:rPr>
          <w:rFonts w:asciiTheme="majorHAnsi" w:hAnsiTheme="majorHAnsi"/>
          <w:sz w:val="20"/>
          <w:szCs w:val="20"/>
        </w:rPr>
        <w:t>can be left unvisited then cleaned after 72 hours</w:t>
      </w:r>
      <w:r w:rsidR="00FA56A5" w:rsidRPr="00971F35">
        <w:rPr>
          <w:rFonts w:asciiTheme="majorHAnsi" w:hAnsiTheme="majorHAnsi"/>
          <w:sz w:val="20"/>
          <w:szCs w:val="20"/>
        </w:rPr>
        <w:t>.</w:t>
      </w:r>
    </w:p>
    <w:p w14:paraId="74FA50AC" w14:textId="77777777" w:rsidR="00FA56A5" w:rsidRPr="00971F35" w:rsidRDefault="00FA56A5" w:rsidP="009D7821">
      <w:pPr>
        <w:rPr>
          <w:rFonts w:asciiTheme="majorHAnsi" w:hAnsiTheme="majorHAnsi"/>
          <w:sz w:val="20"/>
          <w:szCs w:val="20"/>
        </w:rPr>
      </w:pPr>
    </w:p>
    <w:p w14:paraId="06811AFD" w14:textId="0BF29573" w:rsidR="009D7821" w:rsidRPr="00971F35" w:rsidRDefault="009D7821" w:rsidP="009D7821">
      <w:pPr>
        <w:rPr>
          <w:rFonts w:asciiTheme="majorHAnsi" w:hAnsiTheme="majorHAnsi"/>
          <w:sz w:val="20"/>
          <w:szCs w:val="20"/>
        </w:rPr>
      </w:pPr>
      <w:r w:rsidRPr="00971F35">
        <w:rPr>
          <w:rFonts w:asciiTheme="majorHAnsi" w:hAnsiTheme="majorHAnsi"/>
          <w:sz w:val="20"/>
          <w:szCs w:val="20"/>
        </w:rPr>
        <w:t>• The person responsible for cleaning the area should wear appropriate PPE</w:t>
      </w:r>
      <w:r w:rsidR="00FA56A5" w:rsidRPr="00971F35">
        <w:rPr>
          <w:rFonts w:asciiTheme="majorHAnsi" w:hAnsiTheme="majorHAnsi"/>
          <w:sz w:val="20"/>
          <w:szCs w:val="20"/>
        </w:rPr>
        <w:t>.</w:t>
      </w:r>
    </w:p>
    <w:p w14:paraId="745C24DB" w14:textId="77777777" w:rsidR="00FA56A5" w:rsidRPr="00971F35" w:rsidRDefault="00FA56A5" w:rsidP="009D7821">
      <w:pPr>
        <w:rPr>
          <w:rFonts w:asciiTheme="majorHAnsi" w:hAnsiTheme="majorHAnsi"/>
          <w:sz w:val="20"/>
          <w:szCs w:val="20"/>
        </w:rPr>
      </w:pPr>
    </w:p>
    <w:p w14:paraId="21F51DED" w14:textId="77777777" w:rsidR="009D7821" w:rsidRPr="00971F35" w:rsidRDefault="009D7821" w:rsidP="009D7821">
      <w:pPr>
        <w:rPr>
          <w:rFonts w:asciiTheme="majorHAnsi" w:hAnsiTheme="majorHAnsi"/>
          <w:sz w:val="20"/>
          <w:szCs w:val="20"/>
        </w:rPr>
      </w:pPr>
      <w:r w:rsidRPr="00971F35">
        <w:rPr>
          <w:rFonts w:asciiTheme="majorHAnsi" w:hAnsiTheme="majorHAnsi"/>
          <w:sz w:val="20"/>
          <w:szCs w:val="20"/>
        </w:rPr>
        <w:t>• In the event of a staff member developing suspected coronavirus symptoms whilst working at the</w:t>
      </w:r>
    </w:p>
    <w:p w14:paraId="05400CEC" w14:textId="5A2BAC9D" w:rsidR="00FA56A5" w:rsidRPr="00971F35" w:rsidRDefault="009D7821" w:rsidP="009D7821">
      <w:pPr>
        <w:rPr>
          <w:rFonts w:asciiTheme="majorHAnsi" w:hAnsiTheme="majorHAnsi"/>
          <w:sz w:val="20"/>
          <w:szCs w:val="20"/>
        </w:rPr>
      </w:pPr>
      <w:r w:rsidRPr="00971F35">
        <w:rPr>
          <w:rFonts w:asciiTheme="majorHAnsi" w:hAnsiTheme="majorHAnsi"/>
          <w:sz w:val="20"/>
          <w:szCs w:val="20"/>
        </w:rPr>
        <w:t>nursery, they should return home immediately and isolate at home in line with the NHS guidance</w:t>
      </w:r>
      <w:r w:rsidR="006A1337" w:rsidRPr="00971F35">
        <w:rPr>
          <w:rFonts w:asciiTheme="majorHAnsi" w:hAnsiTheme="majorHAnsi"/>
          <w:sz w:val="20"/>
          <w:szCs w:val="20"/>
        </w:rPr>
        <w:t xml:space="preserve">. </w:t>
      </w:r>
    </w:p>
    <w:p w14:paraId="77B57F20" w14:textId="08DAECA8" w:rsidR="00FA56A5" w:rsidRPr="00971F35" w:rsidRDefault="00FA56A5" w:rsidP="009D7821">
      <w:pPr>
        <w:rPr>
          <w:rFonts w:asciiTheme="majorHAnsi" w:hAnsiTheme="majorHAnsi"/>
          <w:sz w:val="20"/>
          <w:szCs w:val="20"/>
        </w:rPr>
      </w:pPr>
    </w:p>
    <w:p w14:paraId="66D2F764" w14:textId="0E3CA5C6" w:rsidR="009D7821" w:rsidRPr="00971F35" w:rsidRDefault="00FA56A5">
      <w:pPr>
        <w:rPr>
          <w:rFonts w:asciiTheme="majorHAnsi" w:hAnsiTheme="majorHAnsi"/>
          <w:sz w:val="20"/>
          <w:szCs w:val="20"/>
        </w:rPr>
      </w:pPr>
      <w:r w:rsidRPr="00971F35">
        <w:rPr>
          <w:rFonts w:asciiTheme="majorHAnsi" w:hAnsiTheme="majorHAnsi"/>
          <w:sz w:val="20"/>
          <w:szCs w:val="20"/>
        </w:rPr>
        <w:t>This operation procedure will be reviewed and updated if needed as guidance is announce</w:t>
      </w:r>
      <w:r w:rsidR="00991407" w:rsidRPr="00971F35">
        <w:rPr>
          <w:rFonts w:asciiTheme="majorHAnsi" w:hAnsiTheme="majorHAnsi"/>
          <w:sz w:val="20"/>
          <w:szCs w:val="20"/>
        </w:rPr>
        <w:t>d</w:t>
      </w:r>
      <w:r w:rsidRPr="00971F35">
        <w:rPr>
          <w:rFonts w:asciiTheme="majorHAnsi" w:hAnsiTheme="majorHAnsi"/>
          <w:sz w:val="20"/>
          <w:szCs w:val="20"/>
        </w:rPr>
        <w:t>, updated or changed. All official change</w:t>
      </w:r>
      <w:r w:rsidR="00991407" w:rsidRPr="00971F35">
        <w:rPr>
          <w:rFonts w:asciiTheme="majorHAnsi" w:hAnsiTheme="majorHAnsi"/>
          <w:sz w:val="20"/>
          <w:szCs w:val="20"/>
        </w:rPr>
        <w:t>s</w:t>
      </w:r>
      <w:r w:rsidRPr="00971F35">
        <w:rPr>
          <w:rFonts w:asciiTheme="majorHAnsi" w:hAnsiTheme="majorHAnsi"/>
          <w:sz w:val="20"/>
          <w:szCs w:val="20"/>
        </w:rPr>
        <w:t xml:space="preserve"> will be emailed. Unless the procedure is immediate then a member of management will be allocated to tell staff individually to ensure efficient and accurate communication. </w:t>
      </w:r>
    </w:p>
    <w:p w14:paraId="47B0429E" w14:textId="4FF88F40" w:rsidR="00991407" w:rsidRPr="00971F35" w:rsidRDefault="00991407">
      <w:pPr>
        <w:rPr>
          <w:rFonts w:asciiTheme="majorHAnsi" w:hAnsiTheme="majorHAnsi"/>
          <w:sz w:val="20"/>
          <w:szCs w:val="20"/>
        </w:rPr>
      </w:pPr>
    </w:p>
    <w:p w14:paraId="0D9C5AA7" w14:textId="07E60973" w:rsidR="00991407" w:rsidRPr="00971F35" w:rsidRDefault="00991407">
      <w:pPr>
        <w:rPr>
          <w:rFonts w:asciiTheme="majorHAnsi" w:hAnsiTheme="majorHAnsi"/>
          <w:sz w:val="20"/>
          <w:szCs w:val="20"/>
        </w:rPr>
      </w:pPr>
      <w:r w:rsidRPr="00971F35">
        <w:rPr>
          <w:rFonts w:asciiTheme="majorHAnsi" w:hAnsiTheme="majorHAnsi"/>
          <w:sz w:val="20"/>
          <w:szCs w:val="20"/>
        </w:rPr>
        <w:t xml:space="preserve">I hope all Staff and children are safe and well. </w:t>
      </w:r>
      <w:r w:rsidR="00D418F2" w:rsidRPr="00971F35">
        <w:rPr>
          <w:rFonts w:asciiTheme="majorHAnsi" w:hAnsiTheme="majorHAnsi"/>
          <w:sz w:val="20"/>
          <w:szCs w:val="20"/>
        </w:rPr>
        <w:t>I hope the extensive procedures put into place will help us all remain so.</w:t>
      </w:r>
    </w:p>
    <w:p w14:paraId="1F0542B7" w14:textId="27DD3A54" w:rsidR="00D418F2" w:rsidRPr="00971F35" w:rsidRDefault="00D418F2">
      <w:pPr>
        <w:rPr>
          <w:rFonts w:asciiTheme="majorHAnsi" w:hAnsiTheme="majorHAnsi"/>
          <w:sz w:val="20"/>
          <w:szCs w:val="20"/>
        </w:rPr>
      </w:pPr>
    </w:p>
    <w:p w14:paraId="739C3902" w14:textId="4B44005B" w:rsidR="00581200" w:rsidRPr="00971F35" w:rsidRDefault="00581200">
      <w:pPr>
        <w:rPr>
          <w:rFonts w:asciiTheme="majorHAnsi" w:hAnsiTheme="majorHAnsi"/>
          <w:sz w:val="20"/>
          <w:szCs w:val="20"/>
        </w:rPr>
      </w:pPr>
    </w:p>
    <w:p w14:paraId="0ACE7C01" w14:textId="3E268510" w:rsidR="00581200" w:rsidRPr="00DA344E" w:rsidRDefault="004B5931">
      <w:pPr>
        <w:rPr>
          <w:rFonts w:asciiTheme="majorHAnsi" w:hAnsiTheme="majorHAnsi"/>
          <w:color w:val="FF0000"/>
          <w:sz w:val="20"/>
          <w:szCs w:val="20"/>
          <w:u w:val="single"/>
        </w:rPr>
      </w:pPr>
      <w:r w:rsidRPr="00DA344E">
        <w:rPr>
          <w:rFonts w:asciiTheme="majorHAnsi" w:hAnsiTheme="majorHAnsi"/>
          <w:color w:val="FF0000"/>
          <w:sz w:val="20"/>
          <w:szCs w:val="20"/>
          <w:u w:val="single"/>
        </w:rPr>
        <w:t xml:space="preserve">Managing and </w:t>
      </w:r>
      <w:r w:rsidR="00581200" w:rsidRPr="00DA344E">
        <w:rPr>
          <w:rFonts w:asciiTheme="majorHAnsi" w:hAnsiTheme="majorHAnsi"/>
          <w:color w:val="FF0000"/>
          <w:sz w:val="20"/>
          <w:szCs w:val="20"/>
          <w:u w:val="single"/>
        </w:rPr>
        <w:t>Reporting outbreaks of COVID 19</w:t>
      </w:r>
    </w:p>
    <w:p w14:paraId="4F2266CB" w14:textId="75CE4725" w:rsidR="00581200" w:rsidRPr="00DA344E" w:rsidRDefault="00581200">
      <w:pPr>
        <w:rPr>
          <w:rFonts w:asciiTheme="majorHAnsi" w:hAnsiTheme="majorHAnsi"/>
          <w:color w:val="FF0000"/>
          <w:sz w:val="20"/>
          <w:szCs w:val="20"/>
          <w:u w:val="single"/>
        </w:rPr>
      </w:pPr>
    </w:p>
    <w:p w14:paraId="058C48A3" w14:textId="354B7D88" w:rsidR="00581200" w:rsidRPr="00971F35" w:rsidRDefault="004B5931"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The child is taken home as per the procedures above</w:t>
      </w:r>
    </w:p>
    <w:p w14:paraId="2C1B9CAE" w14:textId="18EBDBE5" w:rsidR="004B5931" w:rsidRPr="00971F35" w:rsidRDefault="004E55AB"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 xml:space="preserve">The areas used by positive child are </w:t>
      </w:r>
      <w:r w:rsidR="009B2E7C" w:rsidRPr="00971F35">
        <w:rPr>
          <w:rFonts w:asciiTheme="majorHAnsi" w:hAnsiTheme="majorHAnsi"/>
          <w:sz w:val="20"/>
          <w:szCs w:val="20"/>
        </w:rPr>
        <w:t xml:space="preserve">deep cleaned via a steamer, </w:t>
      </w:r>
      <w:proofErr w:type="spellStart"/>
      <w:r w:rsidR="009B2E7C" w:rsidRPr="00971F35">
        <w:rPr>
          <w:rFonts w:asciiTheme="majorHAnsi" w:hAnsiTheme="majorHAnsi"/>
          <w:sz w:val="20"/>
          <w:szCs w:val="20"/>
        </w:rPr>
        <w:t>dettol</w:t>
      </w:r>
      <w:proofErr w:type="spellEnd"/>
      <w:r w:rsidR="009B2E7C" w:rsidRPr="00971F35">
        <w:rPr>
          <w:rFonts w:asciiTheme="majorHAnsi" w:hAnsiTheme="majorHAnsi"/>
          <w:sz w:val="20"/>
          <w:szCs w:val="20"/>
        </w:rPr>
        <w:t xml:space="preserve"> and fogging.</w:t>
      </w:r>
    </w:p>
    <w:p w14:paraId="2B5F8EF3" w14:textId="41ED2B79" w:rsidR="00CF5127" w:rsidRPr="00971F35" w:rsidRDefault="00CF5127"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 xml:space="preserve">The area is left unused as for as long as possible </w:t>
      </w:r>
      <w:r w:rsidR="00D71CC3" w:rsidRPr="00971F35">
        <w:rPr>
          <w:rFonts w:asciiTheme="majorHAnsi" w:hAnsiTheme="majorHAnsi"/>
          <w:sz w:val="20"/>
          <w:szCs w:val="20"/>
        </w:rPr>
        <w:t xml:space="preserve">up to 72 hours </w:t>
      </w:r>
      <w:r w:rsidR="00BE61B6" w:rsidRPr="00971F35">
        <w:rPr>
          <w:rFonts w:asciiTheme="majorHAnsi" w:hAnsiTheme="majorHAnsi"/>
          <w:sz w:val="20"/>
          <w:szCs w:val="20"/>
        </w:rPr>
        <w:t xml:space="preserve">to make sure all bacteria is no longer on surfaces and the area is safe to use. </w:t>
      </w:r>
    </w:p>
    <w:p w14:paraId="42A98EA8" w14:textId="3348177A" w:rsidR="00BE61B6" w:rsidRPr="00971F35" w:rsidRDefault="004577CD"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lastRenderedPageBreak/>
        <w:t>Manager must report the case to LCC, OFSTED and public health England.</w:t>
      </w:r>
    </w:p>
    <w:p w14:paraId="6FB97FC7" w14:textId="57B184F8" w:rsidR="004577CD" w:rsidRPr="00971F35" w:rsidRDefault="004577CD"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 xml:space="preserve">Manager must fill in the positive case sheet </w:t>
      </w:r>
      <w:r w:rsidR="00B3315F" w:rsidRPr="00971F35">
        <w:rPr>
          <w:rFonts w:asciiTheme="majorHAnsi" w:hAnsiTheme="majorHAnsi"/>
          <w:sz w:val="20"/>
          <w:szCs w:val="20"/>
        </w:rPr>
        <w:t xml:space="preserve">on your one drive and email to jade. </w:t>
      </w:r>
    </w:p>
    <w:p w14:paraId="5046F0BD" w14:textId="697E18A3" w:rsidR="00B3315F" w:rsidRPr="00971F35" w:rsidRDefault="00B3315F"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A copy must be placed in the covid file also for tracking.</w:t>
      </w:r>
    </w:p>
    <w:p w14:paraId="25840B6B" w14:textId="6C41B486" w:rsidR="00B3315F" w:rsidRPr="00971F35" w:rsidRDefault="00B3315F"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 xml:space="preserve">Parents must be made aware there is a positive case in their bubble and of all the precautions taken. </w:t>
      </w:r>
    </w:p>
    <w:p w14:paraId="2FB773CA" w14:textId="365A5FE4" w:rsidR="00B3315F" w:rsidRPr="00971F35" w:rsidRDefault="00B3315F"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Parents must be made  aware to look out for symptoms, and seek a PCR only if necessary.</w:t>
      </w:r>
    </w:p>
    <w:p w14:paraId="441D81AC" w14:textId="5E5FCBDE" w:rsidR="00B3315F" w:rsidRPr="00971F35" w:rsidRDefault="00B3315F" w:rsidP="00064961">
      <w:pPr>
        <w:pStyle w:val="ListParagraph"/>
        <w:numPr>
          <w:ilvl w:val="0"/>
          <w:numId w:val="3"/>
        </w:numPr>
        <w:rPr>
          <w:rFonts w:asciiTheme="majorHAnsi" w:hAnsiTheme="majorHAnsi"/>
          <w:sz w:val="20"/>
          <w:szCs w:val="20"/>
        </w:rPr>
      </w:pPr>
      <w:r w:rsidRPr="00971F35">
        <w:rPr>
          <w:rFonts w:asciiTheme="majorHAnsi" w:hAnsiTheme="majorHAnsi"/>
          <w:sz w:val="20"/>
          <w:szCs w:val="20"/>
        </w:rPr>
        <w:t>Children do not need to go for a PCR unless they have symptoms although parents can take them if they wish.</w:t>
      </w:r>
    </w:p>
    <w:p w14:paraId="5B9C68F7" w14:textId="77777777" w:rsidR="00823E6B" w:rsidRPr="00971F35" w:rsidRDefault="00823E6B" w:rsidP="00823E6B">
      <w:pPr>
        <w:pStyle w:val="ListParagraph"/>
        <w:numPr>
          <w:ilvl w:val="0"/>
          <w:numId w:val="3"/>
        </w:numPr>
        <w:shd w:val="clear" w:color="auto" w:fill="F3F2F1"/>
        <w:spacing w:after="300"/>
        <w:divId w:val="481193174"/>
        <w:rPr>
          <w:rFonts w:asciiTheme="majorHAnsi" w:hAnsiTheme="majorHAnsi" w:cs="Arial"/>
          <w:color w:val="0B0C0C"/>
          <w:sz w:val="20"/>
          <w:szCs w:val="20"/>
        </w:rPr>
      </w:pPr>
      <w:r w:rsidRPr="00971F35">
        <w:rPr>
          <w:rFonts w:asciiTheme="majorHAnsi" w:hAnsiTheme="majorHAnsi" w:cs="Arial"/>
          <w:color w:val="0B0C0C"/>
          <w:sz w:val="20"/>
          <w:szCs w:val="20"/>
        </w:rPr>
        <w:t>All settings should seek public health advice if a pupil, student, child or staff member is admitted to hospital with COVID-19.</w:t>
      </w:r>
    </w:p>
    <w:p w14:paraId="1A73C03F" w14:textId="77777777" w:rsidR="00823E6B" w:rsidRPr="00971F35" w:rsidRDefault="00823E6B" w:rsidP="00823E6B">
      <w:pPr>
        <w:pStyle w:val="ListParagraph"/>
        <w:numPr>
          <w:ilvl w:val="0"/>
          <w:numId w:val="3"/>
        </w:numPr>
        <w:shd w:val="clear" w:color="auto" w:fill="F3F2F1"/>
        <w:spacing w:before="300" w:after="300"/>
        <w:divId w:val="481193174"/>
        <w:rPr>
          <w:rFonts w:asciiTheme="majorHAnsi" w:hAnsiTheme="majorHAnsi" w:cs="Arial"/>
          <w:color w:val="0B0C0C"/>
          <w:sz w:val="20"/>
          <w:szCs w:val="20"/>
        </w:rPr>
      </w:pPr>
      <w:r w:rsidRPr="00971F35">
        <w:rPr>
          <w:rFonts w:asciiTheme="majorHAnsi" w:hAnsiTheme="majorHAnsi" w:cs="Arial"/>
          <w:color w:val="0B0C0C"/>
          <w:sz w:val="20"/>
          <w:szCs w:val="20"/>
        </w:rPr>
        <w:t>They can do this by phoning the DfE helpline (</w:t>
      </w:r>
      <w:hyperlink r:id="rId11" w:history="1">
        <w:r w:rsidRPr="00971F35">
          <w:rPr>
            <w:rFonts w:asciiTheme="majorHAnsi" w:hAnsiTheme="majorHAnsi" w:cs="Arial"/>
            <w:color w:val="4C2C92"/>
            <w:sz w:val="20"/>
            <w:szCs w:val="20"/>
            <w:u w:val="single"/>
          </w:rPr>
          <w:t>0800 046 8687</w:t>
        </w:r>
      </w:hyperlink>
      <w:r w:rsidRPr="00971F35">
        <w:rPr>
          <w:rFonts w:asciiTheme="majorHAnsi" w:hAnsiTheme="majorHAnsi" w:cs="Arial"/>
          <w:color w:val="0B0C0C"/>
          <w:sz w:val="20"/>
          <w:szCs w:val="20"/>
        </w:rPr>
        <w:t>, option 1), or in line with other local arrangements.</w:t>
      </w:r>
    </w:p>
    <w:p w14:paraId="0626D28E" w14:textId="77777777" w:rsidR="00C93071" w:rsidRDefault="00823E6B" w:rsidP="00823E6B">
      <w:pPr>
        <w:pStyle w:val="ListParagraph"/>
        <w:numPr>
          <w:ilvl w:val="0"/>
          <w:numId w:val="3"/>
        </w:numPr>
        <w:shd w:val="clear" w:color="auto" w:fill="F3F2F1"/>
        <w:spacing w:before="300"/>
        <w:divId w:val="481193174"/>
        <w:rPr>
          <w:rFonts w:asciiTheme="majorHAnsi" w:hAnsiTheme="majorHAnsi" w:cs="Arial"/>
          <w:color w:val="0B0C0C"/>
          <w:sz w:val="20"/>
          <w:szCs w:val="20"/>
        </w:rPr>
      </w:pPr>
      <w:r w:rsidRPr="00971F35">
        <w:rPr>
          <w:rFonts w:asciiTheme="majorHAnsi" w:hAnsiTheme="majorHAnsi" w:cs="Arial"/>
          <w:color w:val="0B0C0C"/>
          <w:sz w:val="20"/>
          <w:szCs w:val="20"/>
        </w:rPr>
        <w:t xml:space="preserve">Hospitalisation could indicate increased severity of illness or a new variant of concern. </w:t>
      </w:r>
    </w:p>
    <w:p w14:paraId="65A2F5AB" w14:textId="37DF21F7" w:rsidR="00823E6B" w:rsidRPr="00971F35" w:rsidRDefault="00823E6B" w:rsidP="00823E6B">
      <w:pPr>
        <w:pStyle w:val="ListParagraph"/>
        <w:numPr>
          <w:ilvl w:val="0"/>
          <w:numId w:val="3"/>
        </w:numPr>
        <w:shd w:val="clear" w:color="auto" w:fill="F3F2F1"/>
        <w:spacing w:before="300"/>
        <w:divId w:val="481193174"/>
        <w:rPr>
          <w:rFonts w:asciiTheme="majorHAnsi" w:hAnsiTheme="majorHAnsi" w:cs="Arial"/>
          <w:color w:val="0B0C0C"/>
          <w:sz w:val="20"/>
          <w:szCs w:val="20"/>
        </w:rPr>
      </w:pPr>
      <w:r w:rsidRPr="00971F35">
        <w:rPr>
          <w:rFonts w:asciiTheme="majorHAnsi" w:hAnsiTheme="majorHAnsi" w:cs="Arial"/>
          <w:color w:val="0B0C0C"/>
          <w:sz w:val="20"/>
          <w:szCs w:val="20"/>
        </w:rPr>
        <w:t>Settings may be offered public health support in managing risk assessments and communicating with staff and parents.</w:t>
      </w:r>
    </w:p>
    <w:p w14:paraId="1C1CECA0" w14:textId="27F6887E" w:rsidR="00823E6B" w:rsidRPr="00971F35" w:rsidRDefault="00823E6B" w:rsidP="00C93071">
      <w:pPr>
        <w:pStyle w:val="ListParagraph"/>
        <w:rPr>
          <w:rFonts w:asciiTheme="majorHAnsi" w:hAnsiTheme="majorHAnsi"/>
          <w:sz w:val="20"/>
          <w:szCs w:val="20"/>
        </w:rPr>
      </w:pPr>
    </w:p>
    <w:p w14:paraId="446BF7C8" w14:textId="23FC51D7" w:rsidR="00B3315F" w:rsidRPr="00971F35" w:rsidRDefault="00B3315F" w:rsidP="00E7607F">
      <w:pPr>
        <w:rPr>
          <w:rFonts w:asciiTheme="majorHAnsi" w:hAnsiTheme="majorHAnsi"/>
          <w:sz w:val="20"/>
          <w:szCs w:val="20"/>
        </w:rPr>
      </w:pPr>
    </w:p>
    <w:p w14:paraId="21DC5AC2" w14:textId="4542F73C" w:rsidR="00E7607F" w:rsidRPr="00971F35" w:rsidRDefault="00E7607F" w:rsidP="00E7607F">
      <w:pPr>
        <w:rPr>
          <w:rFonts w:asciiTheme="majorHAnsi" w:hAnsiTheme="majorHAnsi"/>
          <w:sz w:val="20"/>
          <w:szCs w:val="20"/>
        </w:rPr>
      </w:pPr>
    </w:p>
    <w:p w14:paraId="35139A46" w14:textId="0E6A817D" w:rsidR="00230234" w:rsidRPr="00C93071" w:rsidRDefault="00230234" w:rsidP="00E7607F">
      <w:pPr>
        <w:rPr>
          <w:rFonts w:asciiTheme="majorHAnsi" w:hAnsiTheme="majorHAnsi"/>
          <w:color w:val="FF0000"/>
          <w:sz w:val="20"/>
          <w:szCs w:val="20"/>
          <w:u w:val="single"/>
        </w:rPr>
      </w:pPr>
      <w:r w:rsidRPr="00C93071">
        <w:rPr>
          <w:rFonts w:asciiTheme="majorHAnsi" w:hAnsiTheme="majorHAnsi"/>
          <w:color w:val="FF0000"/>
          <w:sz w:val="20"/>
          <w:szCs w:val="20"/>
          <w:u w:val="single"/>
        </w:rPr>
        <w:t xml:space="preserve">Outbreak management plans should come into force in the following circumstances </w:t>
      </w:r>
    </w:p>
    <w:p w14:paraId="26F64DC3" w14:textId="5211FD67" w:rsidR="00230234" w:rsidRPr="00C93071" w:rsidRDefault="00230234" w:rsidP="00E7607F">
      <w:pPr>
        <w:rPr>
          <w:rFonts w:asciiTheme="majorHAnsi" w:hAnsiTheme="majorHAnsi"/>
          <w:color w:val="FF0000"/>
          <w:sz w:val="20"/>
          <w:szCs w:val="20"/>
        </w:rPr>
      </w:pPr>
    </w:p>
    <w:p w14:paraId="539206B1" w14:textId="77777777" w:rsidR="00297837" w:rsidRPr="00971F35" w:rsidRDefault="00230234" w:rsidP="00297837">
      <w:pPr>
        <w:numPr>
          <w:ilvl w:val="0"/>
          <w:numId w:val="7"/>
        </w:numPr>
        <w:spacing w:after="75"/>
        <w:ind w:left="1020"/>
        <w:divId w:val="1809712461"/>
        <w:rPr>
          <w:rFonts w:asciiTheme="majorHAnsi" w:eastAsia="Times New Roman" w:hAnsiTheme="majorHAnsi" w:cs="Arial"/>
          <w:color w:val="0B0C0C"/>
          <w:sz w:val="20"/>
          <w:szCs w:val="20"/>
        </w:rPr>
      </w:pPr>
      <w:r w:rsidRPr="00971F35">
        <w:rPr>
          <w:rFonts w:asciiTheme="majorHAnsi" w:hAnsiTheme="majorHAnsi"/>
          <w:sz w:val="20"/>
          <w:szCs w:val="20"/>
        </w:rPr>
        <w:t xml:space="preserve"> </w:t>
      </w:r>
      <w:r w:rsidR="00297837" w:rsidRPr="00971F35">
        <w:rPr>
          <w:rFonts w:asciiTheme="majorHAnsi" w:eastAsia="Times New Roman" w:hAnsiTheme="majorHAnsi" w:cs="Arial"/>
          <w:color w:val="0B0C0C"/>
          <w:sz w:val="20"/>
          <w:szCs w:val="20"/>
        </w:rPr>
        <w:t>5 children, pupils, students or staff, who are likely to have mixed closely, test positive for COVID-19 within a 10-day period</w:t>
      </w:r>
    </w:p>
    <w:p w14:paraId="24178A3F" w14:textId="77777777" w:rsidR="00297837" w:rsidRPr="00297837" w:rsidRDefault="00297837" w:rsidP="00297837">
      <w:pPr>
        <w:numPr>
          <w:ilvl w:val="0"/>
          <w:numId w:val="7"/>
        </w:numPr>
        <w:spacing w:after="75"/>
        <w:ind w:left="1020"/>
        <w:divId w:val="1809712461"/>
        <w:rPr>
          <w:rFonts w:asciiTheme="majorHAnsi" w:eastAsia="Times New Roman" w:hAnsiTheme="majorHAnsi" w:cs="Arial"/>
          <w:color w:val="0B0C0C"/>
          <w:sz w:val="20"/>
          <w:szCs w:val="20"/>
        </w:rPr>
      </w:pPr>
      <w:r w:rsidRPr="00297837">
        <w:rPr>
          <w:rFonts w:asciiTheme="majorHAnsi" w:eastAsia="Times New Roman" w:hAnsiTheme="majorHAnsi" w:cs="Arial"/>
          <w:color w:val="0B0C0C"/>
          <w:sz w:val="20"/>
          <w:szCs w:val="20"/>
        </w:rPr>
        <w:t>10% of children, pupils, students or staff who are likely to have mixed closely test positive for COVID-19 within a 10-day period</w:t>
      </w:r>
    </w:p>
    <w:p w14:paraId="361F537A" w14:textId="77777777" w:rsidR="00297837" w:rsidRPr="00297837" w:rsidRDefault="00297837" w:rsidP="00297837">
      <w:pPr>
        <w:spacing w:before="300" w:after="300"/>
        <w:divId w:val="1809712461"/>
        <w:rPr>
          <w:rFonts w:asciiTheme="majorHAnsi" w:hAnsiTheme="majorHAnsi" w:cs="Arial"/>
          <w:color w:val="0B0C0C"/>
          <w:sz w:val="20"/>
          <w:szCs w:val="20"/>
        </w:rPr>
      </w:pPr>
      <w:r w:rsidRPr="00297837">
        <w:rPr>
          <w:rFonts w:asciiTheme="majorHAnsi" w:hAnsiTheme="majorHAnsi" w:cs="Arial"/>
          <w:color w:val="0B0C0C"/>
          <w:sz w:val="20"/>
          <w:szCs w:val="20"/>
        </w:rPr>
        <w:t>For special schools, residential settings, and settings that operate with 20 or fewer children, pupils, students and staff at any one time:</w:t>
      </w:r>
    </w:p>
    <w:p w14:paraId="6AD238D3" w14:textId="77777777" w:rsidR="00297837" w:rsidRPr="00297837" w:rsidRDefault="00297837" w:rsidP="00297837">
      <w:pPr>
        <w:numPr>
          <w:ilvl w:val="0"/>
          <w:numId w:val="8"/>
        </w:numPr>
        <w:spacing w:after="75"/>
        <w:ind w:left="1020"/>
        <w:divId w:val="1809712461"/>
        <w:rPr>
          <w:rFonts w:asciiTheme="majorHAnsi" w:eastAsia="Times New Roman" w:hAnsiTheme="majorHAnsi" w:cs="Arial"/>
          <w:color w:val="0B0C0C"/>
          <w:sz w:val="20"/>
          <w:szCs w:val="20"/>
        </w:rPr>
      </w:pPr>
      <w:r w:rsidRPr="00297837">
        <w:rPr>
          <w:rFonts w:asciiTheme="majorHAnsi" w:eastAsia="Times New Roman" w:hAnsiTheme="majorHAnsi" w:cs="Arial"/>
          <w:color w:val="0B0C0C"/>
          <w:sz w:val="20"/>
          <w:szCs w:val="20"/>
        </w:rPr>
        <w:t>2 children, pupils, students and staff, who are likely to have mixed closely, test positive for COVID-19 within a 10-day period</w:t>
      </w:r>
    </w:p>
    <w:p w14:paraId="1DDAD7C3" w14:textId="77777777" w:rsidR="00297837" w:rsidRPr="00297837" w:rsidRDefault="00297837" w:rsidP="00297837">
      <w:pPr>
        <w:divId w:val="1809712461"/>
        <w:rPr>
          <w:rFonts w:asciiTheme="majorHAnsi" w:eastAsia="Times New Roman" w:hAnsiTheme="majorHAnsi" w:cs="Times New Roman"/>
          <w:sz w:val="20"/>
          <w:szCs w:val="20"/>
        </w:rPr>
      </w:pPr>
    </w:p>
    <w:p w14:paraId="17334C86" w14:textId="1F3F6533" w:rsidR="00230234" w:rsidRPr="00971F35" w:rsidRDefault="00230234" w:rsidP="00E7607F">
      <w:pPr>
        <w:rPr>
          <w:rFonts w:asciiTheme="majorHAnsi" w:hAnsiTheme="majorHAnsi"/>
          <w:sz w:val="20"/>
          <w:szCs w:val="20"/>
        </w:rPr>
      </w:pPr>
    </w:p>
    <w:p w14:paraId="5E1A21E1" w14:textId="13A04EF0" w:rsidR="00297837" w:rsidRPr="00214E02" w:rsidRDefault="00A27087" w:rsidP="00E7607F">
      <w:pPr>
        <w:rPr>
          <w:rFonts w:asciiTheme="majorHAnsi" w:hAnsiTheme="majorHAnsi"/>
          <w:color w:val="FF0000"/>
          <w:sz w:val="20"/>
          <w:szCs w:val="20"/>
          <w:u w:val="single"/>
        </w:rPr>
      </w:pPr>
      <w:r w:rsidRPr="00214E02">
        <w:rPr>
          <w:rFonts w:asciiTheme="majorHAnsi" w:hAnsiTheme="majorHAnsi"/>
          <w:color w:val="FF0000"/>
          <w:sz w:val="20"/>
          <w:szCs w:val="20"/>
          <w:u w:val="single"/>
        </w:rPr>
        <w:t xml:space="preserve">Staff testing positive for covid 19 </w:t>
      </w:r>
    </w:p>
    <w:p w14:paraId="08010803" w14:textId="2A9CFEC2" w:rsidR="00A27087" w:rsidRPr="00971F35" w:rsidRDefault="00A27087" w:rsidP="00E7607F">
      <w:pPr>
        <w:rPr>
          <w:rFonts w:asciiTheme="majorHAnsi" w:hAnsiTheme="majorHAnsi"/>
          <w:sz w:val="20"/>
          <w:szCs w:val="20"/>
          <w:u w:val="single"/>
        </w:rPr>
      </w:pPr>
    </w:p>
    <w:p w14:paraId="1E80DC05" w14:textId="77777777" w:rsidR="00A27087" w:rsidRPr="00A27087" w:rsidRDefault="00A27087" w:rsidP="00A27087">
      <w:pPr>
        <w:spacing w:before="300" w:after="300"/>
        <w:divId w:val="1467429562"/>
        <w:rPr>
          <w:rFonts w:asciiTheme="majorHAnsi" w:hAnsiTheme="majorHAnsi" w:cs="Arial"/>
          <w:color w:val="0B0C0C"/>
          <w:sz w:val="20"/>
          <w:szCs w:val="20"/>
        </w:rPr>
      </w:pPr>
      <w:r w:rsidRPr="00A27087">
        <w:rPr>
          <w:rFonts w:asciiTheme="majorHAnsi" w:hAnsiTheme="majorHAnsi" w:cs="Arial"/>
          <w:color w:val="0B0C0C"/>
          <w:sz w:val="20"/>
          <w:szCs w:val="20"/>
        </w:rPr>
        <w:t>Where a staff member has tested positive for COVID-19, education and childcare settings do not need to routinely contact the NHS Self Isolation Service Hub to provide details of close contacts. However, to ensure eligible individuals identified as a close contact can access </w:t>
      </w:r>
      <w:hyperlink r:id="rId12" w:history="1">
        <w:r w:rsidRPr="00A27087">
          <w:rPr>
            <w:rFonts w:asciiTheme="majorHAnsi" w:hAnsiTheme="majorHAnsi" w:cs="Arial"/>
            <w:color w:val="4C2C92"/>
            <w:sz w:val="20"/>
            <w:szCs w:val="20"/>
            <w:u w:val="single"/>
          </w:rPr>
          <w:t>Test and Trace Support Payments</w:t>
        </w:r>
      </w:hyperlink>
      <w:r w:rsidRPr="00A27087">
        <w:rPr>
          <w:rFonts w:asciiTheme="majorHAnsi" w:hAnsiTheme="majorHAnsi" w:cs="Arial"/>
          <w:color w:val="0B0C0C"/>
          <w:sz w:val="20"/>
          <w:szCs w:val="20"/>
        </w:rPr>
        <w:t> you may consider providing staff details to the NHS Self Isolation Hub when:</w:t>
      </w:r>
    </w:p>
    <w:p w14:paraId="50855F11" w14:textId="77777777" w:rsidR="00A27087" w:rsidRPr="00A27087" w:rsidRDefault="00A27087" w:rsidP="00A27087">
      <w:pPr>
        <w:numPr>
          <w:ilvl w:val="0"/>
          <w:numId w:val="9"/>
        </w:numPr>
        <w:spacing w:after="75"/>
        <w:ind w:left="1020"/>
        <w:divId w:val="1467429562"/>
        <w:rPr>
          <w:rFonts w:asciiTheme="majorHAnsi" w:eastAsia="Times New Roman" w:hAnsiTheme="majorHAnsi" w:cs="Arial"/>
          <w:color w:val="0B0C0C"/>
          <w:sz w:val="20"/>
          <w:szCs w:val="20"/>
        </w:rPr>
      </w:pPr>
      <w:r w:rsidRPr="00A27087">
        <w:rPr>
          <w:rFonts w:asciiTheme="majorHAnsi" w:eastAsia="Times New Roman" w:hAnsiTheme="majorHAnsi" w:cs="Arial"/>
          <w:color w:val="0B0C0C"/>
          <w:sz w:val="20"/>
          <w:szCs w:val="20"/>
        </w:rPr>
        <w:t>a staff member who was in close contact with the person testing positive has indicated they are not exempt from self-isolation, but the person testing positive was unable to provide that person’s details to NHS Test and Trace</w:t>
      </w:r>
    </w:p>
    <w:p w14:paraId="279CF24F" w14:textId="77777777" w:rsidR="00A27087" w:rsidRPr="00A27087" w:rsidRDefault="00A27087" w:rsidP="00A27087">
      <w:pPr>
        <w:numPr>
          <w:ilvl w:val="0"/>
          <w:numId w:val="9"/>
        </w:numPr>
        <w:spacing w:after="75"/>
        <w:ind w:left="1020"/>
        <w:divId w:val="1467429562"/>
        <w:rPr>
          <w:rFonts w:asciiTheme="majorHAnsi" w:eastAsia="Times New Roman" w:hAnsiTheme="majorHAnsi" w:cs="Arial"/>
          <w:color w:val="0B0C0C"/>
          <w:sz w:val="20"/>
          <w:szCs w:val="20"/>
        </w:rPr>
      </w:pPr>
      <w:r w:rsidRPr="00A27087">
        <w:rPr>
          <w:rFonts w:asciiTheme="majorHAnsi" w:eastAsia="Times New Roman" w:hAnsiTheme="majorHAnsi" w:cs="Arial"/>
          <w:color w:val="0B0C0C"/>
          <w:sz w:val="20"/>
          <w:szCs w:val="20"/>
        </w:rPr>
        <w:t>it is particularly difficult for the person testing positive to identify or provide details of some members of staff they were in contact with, for example, temporary workers such as supply staff, peripatetic teachers, contractors or ancillary staff</w:t>
      </w:r>
    </w:p>
    <w:p w14:paraId="4B088017" w14:textId="2026BF75" w:rsidR="00A27087" w:rsidRPr="00971F35" w:rsidRDefault="00A27087" w:rsidP="00A27087">
      <w:pPr>
        <w:spacing w:before="300" w:after="300"/>
        <w:divId w:val="1467429562"/>
        <w:rPr>
          <w:rFonts w:asciiTheme="majorHAnsi" w:hAnsiTheme="majorHAnsi" w:cs="Arial"/>
          <w:color w:val="0B0C0C"/>
          <w:sz w:val="20"/>
          <w:szCs w:val="20"/>
        </w:rPr>
      </w:pPr>
      <w:r w:rsidRPr="00A27087">
        <w:rPr>
          <w:rFonts w:asciiTheme="majorHAnsi" w:hAnsiTheme="majorHAnsi" w:cs="Arial"/>
          <w:color w:val="0B0C0C"/>
          <w:sz w:val="20"/>
          <w:szCs w:val="20"/>
        </w:rPr>
        <w:t>Frequently asked questions on contact tracing and self-isolation can be found on the document sharing platforms for primary and early years, secondary schools, further education and higher education and children’s social care.</w:t>
      </w:r>
    </w:p>
    <w:p w14:paraId="098BC1D3" w14:textId="76558F2D" w:rsidR="00A27087" w:rsidRDefault="00A27087" w:rsidP="00A27087">
      <w:pPr>
        <w:spacing w:before="300" w:after="300"/>
        <w:divId w:val="1467429562"/>
        <w:rPr>
          <w:rFonts w:asciiTheme="majorHAnsi" w:hAnsiTheme="majorHAnsi" w:cs="Arial"/>
          <w:color w:val="0B0C0C"/>
          <w:sz w:val="20"/>
          <w:szCs w:val="20"/>
        </w:rPr>
      </w:pPr>
    </w:p>
    <w:p w14:paraId="4B62AFFA" w14:textId="77777777" w:rsidR="00214E02" w:rsidRPr="00971F35" w:rsidRDefault="00214E02" w:rsidP="00A27087">
      <w:pPr>
        <w:spacing w:before="300" w:after="300"/>
        <w:divId w:val="1467429562"/>
        <w:rPr>
          <w:rFonts w:asciiTheme="majorHAnsi" w:hAnsiTheme="majorHAnsi" w:cs="Arial"/>
          <w:color w:val="0B0C0C"/>
          <w:sz w:val="20"/>
          <w:szCs w:val="20"/>
        </w:rPr>
      </w:pPr>
    </w:p>
    <w:p w14:paraId="3AFF061B" w14:textId="192B17C7" w:rsidR="00A27087" w:rsidRPr="00971F35" w:rsidRDefault="00A27087" w:rsidP="00A27087">
      <w:pPr>
        <w:spacing w:before="300" w:after="300"/>
        <w:divId w:val="1467429562"/>
        <w:rPr>
          <w:rFonts w:asciiTheme="majorHAnsi" w:hAnsiTheme="majorHAnsi" w:cs="Arial"/>
          <w:color w:val="0B0C0C"/>
          <w:sz w:val="20"/>
          <w:szCs w:val="20"/>
          <w:u w:val="single"/>
        </w:rPr>
      </w:pPr>
      <w:r w:rsidRPr="00971F35">
        <w:rPr>
          <w:rFonts w:asciiTheme="majorHAnsi" w:hAnsiTheme="majorHAnsi" w:cs="Arial"/>
          <w:color w:val="0B0C0C"/>
          <w:sz w:val="20"/>
          <w:szCs w:val="20"/>
        </w:rPr>
        <w:lastRenderedPageBreak/>
        <w:t xml:space="preserve"> </w:t>
      </w:r>
      <w:r w:rsidR="00B9406C" w:rsidRPr="00971F35">
        <w:rPr>
          <w:rFonts w:asciiTheme="majorHAnsi" w:hAnsiTheme="majorHAnsi" w:cs="Arial"/>
          <w:color w:val="0B0C0C"/>
          <w:sz w:val="20"/>
          <w:szCs w:val="20"/>
          <w:u w:val="single"/>
        </w:rPr>
        <w:t>Shielding</w:t>
      </w:r>
    </w:p>
    <w:p w14:paraId="50640DAC" w14:textId="77777777" w:rsidR="00B9406C" w:rsidRPr="00B9406C" w:rsidRDefault="00B9406C" w:rsidP="00B9406C">
      <w:pPr>
        <w:spacing w:before="300" w:after="300"/>
        <w:divId w:val="105347071"/>
        <w:rPr>
          <w:rFonts w:asciiTheme="majorHAnsi" w:hAnsiTheme="majorHAnsi" w:cs="Arial"/>
          <w:color w:val="0B0C0C"/>
          <w:sz w:val="20"/>
          <w:szCs w:val="20"/>
        </w:rPr>
      </w:pPr>
      <w:r w:rsidRPr="00B9406C">
        <w:rPr>
          <w:rFonts w:asciiTheme="majorHAnsi" w:hAnsiTheme="majorHAnsi" w:cs="Arial"/>
          <w:color w:val="0B0C0C"/>
          <w:sz w:val="20"/>
          <w:szCs w:val="20"/>
        </w:rPr>
        <w:t>Following expert clinical advice and the successful rollout of the COVID-19 vaccine programme, people previously considered to be clinically extremely vulnerable (CEV) will not be advised to shield again.</w:t>
      </w:r>
    </w:p>
    <w:p w14:paraId="296D62D7" w14:textId="4B20580B" w:rsidR="00B9406C" w:rsidRDefault="00B9406C" w:rsidP="00B9406C">
      <w:pPr>
        <w:spacing w:before="300" w:after="300"/>
        <w:divId w:val="105347071"/>
        <w:rPr>
          <w:rFonts w:asciiTheme="majorHAnsi" w:hAnsiTheme="majorHAnsi" w:cs="Arial"/>
          <w:color w:val="0B0C0C"/>
          <w:sz w:val="20"/>
          <w:szCs w:val="20"/>
        </w:rPr>
      </w:pPr>
      <w:r w:rsidRPr="00B9406C">
        <w:rPr>
          <w:rFonts w:asciiTheme="majorHAnsi" w:hAnsiTheme="majorHAnsi" w:cs="Arial"/>
          <w:color w:val="0B0C0C"/>
          <w:sz w:val="20"/>
          <w:szCs w:val="20"/>
        </w:rPr>
        <w:t>Individuals previously identified as CEV are advised to continue to follow the guidance on </w:t>
      </w:r>
      <w:hyperlink r:id="rId13" w:history="1">
        <w:r w:rsidRPr="00B9406C">
          <w:rPr>
            <w:rFonts w:asciiTheme="majorHAnsi" w:hAnsiTheme="majorHAnsi" w:cs="Arial"/>
            <w:color w:val="4C2C92"/>
            <w:sz w:val="20"/>
            <w:szCs w:val="20"/>
            <w:u w:val="single"/>
          </w:rPr>
          <w:t>how to stay safe and help prevent the spread of COVID-19</w:t>
        </w:r>
      </w:hyperlink>
      <w:r w:rsidRPr="00B9406C">
        <w:rPr>
          <w:rFonts w:asciiTheme="majorHAnsi" w:hAnsiTheme="majorHAnsi" w:cs="Arial"/>
          <w:color w:val="0B0C0C"/>
          <w:sz w:val="20"/>
          <w:szCs w:val="20"/>
        </w:rPr>
        <w:t>. Individuals should consider advice from their health professional on whether additional precautions are right for them.</w:t>
      </w:r>
    </w:p>
    <w:p w14:paraId="32DE88D8" w14:textId="5F26E1F1" w:rsidR="00B4455A" w:rsidRDefault="00B4455A" w:rsidP="00B9406C">
      <w:pPr>
        <w:spacing w:before="300" w:after="300"/>
        <w:divId w:val="105347071"/>
        <w:rPr>
          <w:rFonts w:asciiTheme="majorHAnsi" w:hAnsiTheme="majorHAnsi" w:cs="Arial"/>
          <w:color w:val="0B0C0C"/>
          <w:sz w:val="20"/>
          <w:szCs w:val="20"/>
          <w:u w:val="single"/>
        </w:rPr>
      </w:pPr>
      <w:r w:rsidRPr="00B4455A">
        <w:rPr>
          <w:rFonts w:asciiTheme="majorHAnsi" w:hAnsiTheme="majorHAnsi" w:cs="Arial"/>
          <w:color w:val="0B0C0C"/>
          <w:sz w:val="20"/>
          <w:szCs w:val="20"/>
          <w:u w:val="single"/>
        </w:rPr>
        <w:t xml:space="preserve">Vulnerable children </w:t>
      </w:r>
    </w:p>
    <w:p w14:paraId="629F2ABE" w14:textId="435D0F74" w:rsidR="00B4455A" w:rsidRPr="00B4455A" w:rsidRDefault="00B4455A" w:rsidP="00B4455A">
      <w:pPr>
        <w:spacing w:before="75" w:after="300"/>
        <w:divId w:val="1533570856"/>
        <w:rPr>
          <w:rFonts w:asciiTheme="majorHAnsi" w:hAnsiTheme="majorHAnsi" w:cs="Arial"/>
          <w:color w:val="0B0C0C"/>
          <w:sz w:val="20"/>
          <w:szCs w:val="20"/>
        </w:rPr>
      </w:pPr>
      <w:r w:rsidRPr="00B4455A">
        <w:rPr>
          <w:rFonts w:asciiTheme="majorHAnsi" w:hAnsiTheme="majorHAnsi" w:cs="Arial"/>
          <w:color w:val="0B0C0C"/>
          <w:sz w:val="20"/>
          <w:szCs w:val="20"/>
        </w:rPr>
        <w:t>Where vulnerable children and young people are absent, settings should:</w:t>
      </w:r>
    </w:p>
    <w:p w14:paraId="0F37B370" w14:textId="77777777" w:rsidR="00B4455A" w:rsidRPr="00B4455A" w:rsidRDefault="00B4455A" w:rsidP="00B4455A">
      <w:pPr>
        <w:numPr>
          <w:ilvl w:val="0"/>
          <w:numId w:val="10"/>
        </w:numPr>
        <w:spacing w:after="75"/>
        <w:ind w:left="1020"/>
        <w:divId w:val="1533570856"/>
        <w:rPr>
          <w:rFonts w:asciiTheme="majorHAnsi" w:eastAsia="Times New Roman" w:hAnsiTheme="majorHAnsi" w:cs="Arial"/>
          <w:color w:val="0B0C0C"/>
          <w:sz w:val="20"/>
          <w:szCs w:val="20"/>
        </w:rPr>
      </w:pPr>
      <w:r w:rsidRPr="00B4455A">
        <w:rPr>
          <w:rFonts w:asciiTheme="majorHAnsi" w:eastAsia="Times New Roman" w:hAnsiTheme="majorHAnsi" w:cs="Arial"/>
          <w:color w:val="0B0C0C"/>
          <w:sz w:val="20"/>
          <w:szCs w:val="20"/>
        </w:rPr>
        <w:t>follow up with the parent or carer, working with the local authority and social worker (where applicable), to explore the reason for absence and discuss their concerns</w:t>
      </w:r>
    </w:p>
    <w:p w14:paraId="66EB7F31" w14:textId="77777777" w:rsidR="00B4455A" w:rsidRPr="00B4455A" w:rsidRDefault="00B4455A" w:rsidP="00B4455A">
      <w:pPr>
        <w:numPr>
          <w:ilvl w:val="0"/>
          <w:numId w:val="10"/>
        </w:numPr>
        <w:spacing w:after="75"/>
        <w:ind w:left="1020"/>
        <w:divId w:val="1533570856"/>
        <w:rPr>
          <w:rFonts w:asciiTheme="majorHAnsi" w:eastAsia="Times New Roman" w:hAnsiTheme="majorHAnsi" w:cs="Arial"/>
          <w:color w:val="0B0C0C"/>
          <w:sz w:val="20"/>
          <w:szCs w:val="20"/>
        </w:rPr>
      </w:pPr>
      <w:r w:rsidRPr="00B4455A">
        <w:rPr>
          <w:rFonts w:asciiTheme="majorHAnsi" w:eastAsia="Times New Roman" w:hAnsiTheme="majorHAnsi" w:cs="Arial"/>
          <w:color w:val="0B0C0C"/>
          <w:sz w:val="20"/>
          <w:szCs w:val="20"/>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737B5AC8" w14:textId="77777777" w:rsidR="00B4455A" w:rsidRPr="00B4455A" w:rsidRDefault="00B4455A" w:rsidP="00B4455A">
      <w:pPr>
        <w:numPr>
          <w:ilvl w:val="0"/>
          <w:numId w:val="10"/>
        </w:numPr>
        <w:spacing w:after="75"/>
        <w:ind w:left="1020"/>
        <w:divId w:val="1533570856"/>
        <w:rPr>
          <w:rFonts w:asciiTheme="majorHAnsi" w:eastAsia="Times New Roman" w:hAnsiTheme="majorHAnsi" w:cs="Arial"/>
          <w:color w:val="0B0C0C"/>
          <w:sz w:val="20"/>
          <w:szCs w:val="20"/>
        </w:rPr>
      </w:pPr>
      <w:r w:rsidRPr="00B4455A">
        <w:rPr>
          <w:rFonts w:asciiTheme="majorHAnsi" w:eastAsia="Times New Roman" w:hAnsiTheme="majorHAnsi" w:cs="Arial"/>
          <w:color w:val="0B0C0C"/>
          <w:sz w:val="20"/>
          <w:szCs w:val="20"/>
        </w:rPr>
        <w:t>focus the discussions on the welfare of the child or young person and ensuring that the child or young person is able to access appropriate education and support while they are at home</w:t>
      </w:r>
    </w:p>
    <w:p w14:paraId="5E569EA5" w14:textId="761A5633" w:rsidR="00B4455A" w:rsidRPr="00EA4192" w:rsidRDefault="00253AD6" w:rsidP="00B4455A">
      <w:pPr>
        <w:numPr>
          <w:ilvl w:val="0"/>
          <w:numId w:val="10"/>
        </w:numPr>
        <w:spacing w:after="75"/>
        <w:ind w:left="1020"/>
        <w:divId w:val="1533570856"/>
        <w:rPr>
          <w:rFonts w:asciiTheme="majorHAnsi" w:eastAsia="Times New Roman" w:hAnsiTheme="majorHAnsi" w:cs="Arial"/>
          <w:color w:val="0B0C0C"/>
          <w:sz w:val="20"/>
          <w:szCs w:val="20"/>
        </w:rPr>
      </w:pPr>
      <w:r w:rsidRPr="00EA4192">
        <w:rPr>
          <w:rFonts w:asciiTheme="majorHAnsi" w:eastAsia="Times New Roman" w:hAnsiTheme="majorHAnsi" w:cs="Arial"/>
          <w:color w:val="0B0C0C"/>
          <w:sz w:val="20"/>
          <w:szCs w:val="20"/>
        </w:rPr>
        <w:t>Ha</w:t>
      </w:r>
      <w:r w:rsidR="00B4455A" w:rsidRPr="00B4455A">
        <w:rPr>
          <w:rFonts w:asciiTheme="majorHAnsi" w:eastAsia="Times New Roman" w:hAnsiTheme="majorHAnsi" w:cs="Arial"/>
          <w:color w:val="0B0C0C"/>
          <w:sz w:val="20"/>
          <w:szCs w:val="20"/>
        </w:rPr>
        <w:t>ve in place procedures to maintain contact, ensure they are able to access remote education support, as required, and regularly check if they are doing so</w:t>
      </w:r>
      <w:r w:rsidR="009D4B92" w:rsidRPr="00EA4192">
        <w:rPr>
          <w:rFonts w:asciiTheme="majorHAnsi" w:eastAsia="Times New Roman" w:hAnsiTheme="majorHAnsi" w:cs="Arial"/>
          <w:color w:val="0B0C0C"/>
          <w:sz w:val="20"/>
          <w:szCs w:val="20"/>
        </w:rPr>
        <w:t>.</w:t>
      </w:r>
    </w:p>
    <w:p w14:paraId="629AAA40" w14:textId="6E34AA29" w:rsidR="009D4B92" w:rsidRDefault="009D4B92" w:rsidP="00B4455A">
      <w:pPr>
        <w:numPr>
          <w:ilvl w:val="0"/>
          <w:numId w:val="10"/>
        </w:numPr>
        <w:spacing w:after="75"/>
        <w:ind w:left="1020"/>
        <w:divId w:val="1533570856"/>
        <w:rPr>
          <w:rFonts w:asciiTheme="majorHAnsi" w:eastAsia="Times New Roman" w:hAnsiTheme="majorHAnsi" w:cs="Arial"/>
          <w:color w:val="0B0C0C"/>
          <w:sz w:val="20"/>
          <w:szCs w:val="20"/>
        </w:rPr>
      </w:pPr>
      <w:r w:rsidRPr="00EA4192">
        <w:rPr>
          <w:rFonts w:asciiTheme="majorHAnsi" w:eastAsia="Times New Roman" w:hAnsiTheme="majorHAnsi" w:cs="Arial"/>
          <w:color w:val="0B0C0C"/>
          <w:sz w:val="20"/>
          <w:szCs w:val="20"/>
        </w:rPr>
        <w:t xml:space="preserve">This will be </w:t>
      </w:r>
      <w:r w:rsidR="00283B18">
        <w:rPr>
          <w:rFonts w:asciiTheme="majorHAnsi" w:eastAsia="Times New Roman" w:hAnsiTheme="majorHAnsi" w:cs="Arial"/>
          <w:color w:val="0B0C0C"/>
          <w:sz w:val="20"/>
          <w:szCs w:val="20"/>
        </w:rPr>
        <w:t xml:space="preserve">providing support by </w:t>
      </w:r>
      <w:r w:rsidR="00253AD6" w:rsidRPr="00EA4192">
        <w:rPr>
          <w:rFonts w:asciiTheme="majorHAnsi" w:eastAsia="Times New Roman" w:hAnsiTheme="majorHAnsi" w:cs="Arial"/>
          <w:color w:val="0B0C0C"/>
          <w:sz w:val="20"/>
          <w:szCs w:val="20"/>
        </w:rPr>
        <w:t>contacting via famly regularly and phone calls</w:t>
      </w:r>
      <w:r w:rsidR="00283B18">
        <w:rPr>
          <w:rFonts w:asciiTheme="majorHAnsi" w:eastAsia="Times New Roman" w:hAnsiTheme="majorHAnsi" w:cs="Arial"/>
          <w:color w:val="0B0C0C"/>
          <w:sz w:val="20"/>
          <w:szCs w:val="20"/>
        </w:rPr>
        <w:t xml:space="preserve"> at least twice weekly and recording those </w:t>
      </w:r>
      <w:r w:rsidR="003D1613">
        <w:rPr>
          <w:rFonts w:asciiTheme="majorHAnsi" w:eastAsia="Times New Roman" w:hAnsiTheme="majorHAnsi" w:cs="Arial"/>
          <w:color w:val="0B0C0C"/>
          <w:sz w:val="20"/>
          <w:szCs w:val="20"/>
        </w:rPr>
        <w:t xml:space="preserve">outcomes. </w:t>
      </w:r>
    </w:p>
    <w:p w14:paraId="7C360CA8" w14:textId="5DE01CEC" w:rsidR="00EA4192" w:rsidRPr="00B4455A" w:rsidRDefault="00EA4192" w:rsidP="00324EBB">
      <w:pPr>
        <w:numPr>
          <w:ilvl w:val="0"/>
          <w:numId w:val="10"/>
        </w:numPr>
        <w:spacing w:after="75"/>
        <w:ind w:left="1020"/>
        <w:divId w:val="1533570856"/>
        <w:rPr>
          <w:rFonts w:asciiTheme="majorHAnsi" w:eastAsia="Times New Roman" w:hAnsiTheme="majorHAnsi" w:cs="Arial"/>
          <w:color w:val="0B0C0C"/>
          <w:sz w:val="20"/>
          <w:szCs w:val="20"/>
        </w:rPr>
      </w:pPr>
      <w:r w:rsidRPr="00283B18">
        <w:rPr>
          <w:rFonts w:asciiTheme="majorHAnsi" w:eastAsia="Times New Roman" w:hAnsiTheme="majorHAnsi" w:cs="Arial"/>
          <w:color w:val="0B0C0C"/>
          <w:sz w:val="20"/>
          <w:szCs w:val="20"/>
        </w:rPr>
        <w:t xml:space="preserve">Dropping </w:t>
      </w:r>
      <w:r w:rsidR="003D1613">
        <w:rPr>
          <w:rFonts w:asciiTheme="majorHAnsi" w:eastAsia="Times New Roman" w:hAnsiTheme="majorHAnsi" w:cs="Arial"/>
          <w:color w:val="0B0C0C"/>
          <w:sz w:val="20"/>
          <w:szCs w:val="20"/>
        </w:rPr>
        <w:t xml:space="preserve">resources </w:t>
      </w:r>
      <w:r w:rsidRPr="00283B18">
        <w:rPr>
          <w:rFonts w:asciiTheme="majorHAnsi" w:eastAsia="Times New Roman" w:hAnsiTheme="majorHAnsi" w:cs="Arial"/>
          <w:color w:val="0B0C0C"/>
          <w:sz w:val="20"/>
          <w:szCs w:val="20"/>
        </w:rPr>
        <w:t>off via a no contact</w:t>
      </w:r>
      <w:r w:rsidR="003D1613">
        <w:rPr>
          <w:rFonts w:asciiTheme="majorHAnsi" w:eastAsia="Times New Roman" w:hAnsiTheme="majorHAnsi" w:cs="Arial"/>
          <w:color w:val="0B0C0C"/>
          <w:sz w:val="20"/>
          <w:szCs w:val="20"/>
        </w:rPr>
        <w:t xml:space="preserve"> method.</w:t>
      </w:r>
    </w:p>
    <w:p w14:paraId="3C1100AD" w14:textId="77777777" w:rsidR="00B4455A" w:rsidRPr="00B4455A" w:rsidRDefault="00B4455A" w:rsidP="00B4455A">
      <w:pPr>
        <w:spacing w:before="300" w:after="300"/>
        <w:divId w:val="1533570856"/>
        <w:rPr>
          <w:rFonts w:asciiTheme="majorHAnsi" w:hAnsiTheme="majorHAnsi" w:cs="Arial"/>
          <w:color w:val="0B0C0C"/>
          <w:sz w:val="20"/>
          <w:szCs w:val="20"/>
        </w:rPr>
      </w:pPr>
      <w:r w:rsidRPr="00B4455A">
        <w:rPr>
          <w:rFonts w:asciiTheme="majorHAnsi" w:hAnsiTheme="majorHAnsi" w:cs="Arial"/>
          <w:color w:val="0B0C0C"/>
          <w:sz w:val="20"/>
          <w:szCs w:val="20"/>
        </w:rPr>
        <w:t>If settings have to temporarily stop onsite provision on public health advice, they should discuss alternative arrangements for vulnerable children and young people with the local authority.</w:t>
      </w:r>
    </w:p>
    <w:p w14:paraId="71B6C40C" w14:textId="77777777" w:rsidR="00B4455A" w:rsidRPr="00EA4192" w:rsidRDefault="00B4455A" w:rsidP="00B9406C">
      <w:pPr>
        <w:spacing w:before="300" w:after="300"/>
        <w:divId w:val="105347071"/>
        <w:rPr>
          <w:rFonts w:asciiTheme="majorHAnsi" w:hAnsiTheme="majorHAnsi" w:cs="Arial"/>
          <w:color w:val="0B0C0C"/>
          <w:sz w:val="20"/>
          <w:szCs w:val="20"/>
          <w:u w:val="single"/>
        </w:rPr>
      </w:pPr>
    </w:p>
    <w:p w14:paraId="64138713" w14:textId="77777777" w:rsidR="00B4455A" w:rsidRPr="00971F35" w:rsidRDefault="00B4455A" w:rsidP="00B9406C">
      <w:pPr>
        <w:spacing w:before="300" w:after="300"/>
        <w:divId w:val="105347071"/>
        <w:rPr>
          <w:rFonts w:asciiTheme="majorHAnsi" w:hAnsiTheme="majorHAnsi" w:cs="Arial"/>
          <w:color w:val="0B0C0C"/>
          <w:sz w:val="20"/>
          <w:szCs w:val="20"/>
        </w:rPr>
      </w:pPr>
    </w:p>
    <w:p w14:paraId="107D7E29" w14:textId="5AA6883E" w:rsidR="00B9406C" w:rsidRDefault="00214E02" w:rsidP="00B9406C">
      <w:pPr>
        <w:spacing w:before="300" w:after="300"/>
        <w:divId w:val="105347071"/>
        <w:rPr>
          <w:rFonts w:asciiTheme="majorHAnsi" w:hAnsiTheme="majorHAnsi" w:cs="Arial"/>
          <w:color w:val="0B0C0C"/>
          <w:sz w:val="20"/>
          <w:szCs w:val="20"/>
          <w:u w:val="single"/>
        </w:rPr>
      </w:pPr>
      <w:r w:rsidRPr="00214E02">
        <w:rPr>
          <w:rFonts w:asciiTheme="majorHAnsi" w:hAnsiTheme="majorHAnsi" w:cs="Arial"/>
          <w:color w:val="0B0C0C"/>
          <w:sz w:val="20"/>
          <w:szCs w:val="20"/>
          <w:u w:val="single"/>
        </w:rPr>
        <w:t xml:space="preserve">Lateral flow testing </w:t>
      </w:r>
    </w:p>
    <w:p w14:paraId="41C5A95C" w14:textId="77777777" w:rsidR="00214E02" w:rsidRPr="00214E02" w:rsidRDefault="00214E02" w:rsidP="00B9406C">
      <w:pPr>
        <w:spacing w:before="300" w:after="300"/>
        <w:divId w:val="105347071"/>
        <w:rPr>
          <w:rFonts w:asciiTheme="majorHAnsi" w:hAnsiTheme="majorHAnsi" w:cs="Arial"/>
          <w:color w:val="0B0C0C"/>
          <w:sz w:val="20"/>
          <w:szCs w:val="20"/>
          <w:u w:val="single"/>
        </w:rPr>
      </w:pPr>
    </w:p>
    <w:p w14:paraId="57357852" w14:textId="77777777" w:rsidR="00B9406C" w:rsidRPr="00B9406C" w:rsidRDefault="00B9406C" w:rsidP="00B9406C">
      <w:pPr>
        <w:spacing w:before="300" w:after="300"/>
        <w:divId w:val="105347071"/>
        <w:rPr>
          <w:rFonts w:asciiTheme="majorHAnsi" w:hAnsiTheme="majorHAnsi" w:cs="Arial"/>
          <w:color w:val="0B0C0C"/>
          <w:sz w:val="20"/>
          <w:szCs w:val="20"/>
        </w:rPr>
      </w:pPr>
    </w:p>
    <w:p w14:paraId="253BE830" w14:textId="77777777" w:rsidR="00B9406C" w:rsidRPr="00A27087" w:rsidRDefault="00B9406C" w:rsidP="00A27087">
      <w:pPr>
        <w:spacing w:before="300" w:after="300"/>
        <w:divId w:val="1467429562"/>
        <w:rPr>
          <w:rFonts w:asciiTheme="majorHAnsi" w:hAnsiTheme="majorHAnsi" w:cs="Arial"/>
          <w:color w:val="0B0C0C"/>
          <w:sz w:val="20"/>
          <w:szCs w:val="20"/>
          <w:u w:val="single"/>
        </w:rPr>
      </w:pPr>
    </w:p>
    <w:p w14:paraId="63E61DA2" w14:textId="77777777" w:rsidR="00A27087" w:rsidRPr="00971F35" w:rsidRDefault="00A27087" w:rsidP="00E7607F">
      <w:pPr>
        <w:rPr>
          <w:rFonts w:asciiTheme="majorHAnsi" w:hAnsiTheme="majorHAnsi"/>
          <w:sz w:val="20"/>
          <w:szCs w:val="20"/>
          <w:u w:val="single"/>
        </w:rPr>
      </w:pPr>
    </w:p>
    <w:sectPr w:rsidR="00A27087" w:rsidRPr="00971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2E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B13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700A6"/>
    <w:multiLevelType w:val="hybridMultilevel"/>
    <w:tmpl w:val="53F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74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F7E3A"/>
    <w:multiLevelType w:val="hybridMultilevel"/>
    <w:tmpl w:val="7008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B458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059BD"/>
    <w:multiLevelType w:val="hybridMultilevel"/>
    <w:tmpl w:val="F5A2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22E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D6AB0"/>
    <w:multiLevelType w:val="hybridMultilevel"/>
    <w:tmpl w:val="609C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C57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77A0A"/>
    <w:multiLevelType w:val="hybridMultilevel"/>
    <w:tmpl w:val="4F6C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209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F52B97"/>
    <w:multiLevelType w:val="hybridMultilevel"/>
    <w:tmpl w:val="D6DC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2"/>
  </w:num>
  <w:num w:numId="5">
    <w:abstractNumId w:val="10"/>
  </w:num>
  <w:num w:numId="6">
    <w:abstractNumId w:val="6"/>
  </w:num>
  <w:num w:numId="7">
    <w:abstractNumId w:val="7"/>
  </w:num>
  <w:num w:numId="8">
    <w:abstractNumId w:val="11"/>
  </w:num>
  <w:num w:numId="9">
    <w:abstractNumId w:val="3"/>
  </w:num>
  <w:num w:numId="10">
    <w:abstractNumId w:val="1"/>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21"/>
    <w:rsid w:val="00016CA7"/>
    <w:rsid w:val="000232B1"/>
    <w:rsid w:val="000402A7"/>
    <w:rsid w:val="0004317D"/>
    <w:rsid w:val="00064961"/>
    <w:rsid w:val="000879DE"/>
    <w:rsid w:val="000A11A9"/>
    <w:rsid w:val="000B6F55"/>
    <w:rsid w:val="000E3EFA"/>
    <w:rsid w:val="000E6362"/>
    <w:rsid w:val="00102708"/>
    <w:rsid w:val="00104369"/>
    <w:rsid w:val="00123FD0"/>
    <w:rsid w:val="00163A91"/>
    <w:rsid w:val="00181B24"/>
    <w:rsid w:val="00192F8F"/>
    <w:rsid w:val="001B2E04"/>
    <w:rsid w:val="001D7BA4"/>
    <w:rsid w:val="001F06CC"/>
    <w:rsid w:val="001F51E4"/>
    <w:rsid w:val="00200DBE"/>
    <w:rsid w:val="00214E02"/>
    <w:rsid w:val="00220C65"/>
    <w:rsid w:val="00230234"/>
    <w:rsid w:val="00253AD6"/>
    <w:rsid w:val="0025791B"/>
    <w:rsid w:val="002733D1"/>
    <w:rsid w:val="00283B18"/>
    <w:rsid w:val="00297837"/>
    <w:rsid w:val="002D4650"/>
    <w:rsid w:val="002E427A"/>
    <w:rsid w:val="0030062B"/>
    <w:rsid w:val="003014CA"/>
    <w:rsid w:val="00315951"/>
    <w:rsid w:val="00347724"/>
    <w:rsid w:val="00347734"/>
    <w:rsid w:val="003866E5"/>
    <w:rsid w:val="0039625F"/>
    <w:rsid w:val="003B118F"/>
    <w:rsid w:val="003C3D91"/>
    <w:rsid w:val="003D1613"/>
    <w:rsid w:val="00405CB1"/>
    <w:rsid w:val="0044429C"/>
    <w:rsid w:val="004577CD"/>
    <w:rsid w:val="00485296"/>
    <w:rsid w:val="004A54D0"/>
    <w:rsid w:val="004B023E"/>
    <w:rsid w:val="004B03D9"/>
    <w:rsid w:val="004B5931"/>
    <w:rsid w:val="004C555A"/>
    <w:rsid w:val="004E55AB"/>
    <w:rsid w:val="00517714"/>
    <w:rsid w:val="00544FEC"/>
    <w:rsid w:val="00564B20"/>
    <w:rsid w:val="00572092"/>
    <w:rsid w:val="00573622"/>
    <w:rsid w:val="00581200"/>
    <w:rsid w:val="00582FC4"/>
    <w:rsid w:val="005A4A26"/>
    <w:rsid w:val="005B75F7"/>
    <w:rsid w:val="005D29F3"/>
    <w:rsid w:val="005E1738"/>
    <w:rsid w:val="005E5BFD"/>
    <w:rsid w:val="0061206B"/>
    <w:rsid w:val="00613B24"/>
    <w:rsid w:val="00621321"/>
    <w:rsid w:val="0063000B"/>
    <w:rsid w:val="00647F0F"/>
    <w:rsid w:val="00661E17"/>
    <w:rsid w:val="006917DB"/>
    <w:rsid w:val="006A1337"/>
    <w:rsid w:val="006A6DD2"/>
    <w:rsid w:val="006D3CC2"/>
    <w:rsid w:val="006E4D66"/>
    <w:rsid w:val="006F4F63"/>
    <w:rsid w:val="00700BAE"/>
    <w:rsid w:val="007344BB"/>
    <w:rsid w:val="00755BF2"/>
    <w:rsid w:val="007A1562"/>
    <w:rsid w:val="007A7C24"/>
    <w:rsid w:val="007B46EC"/>
    <w:rsid w:val="007C63FB"/>
    <w:rsid w:val="007D0FA9"/>
    <w:rsid w:val="007D5ECF"/>
    <w:rsid w:val="00823E6B"/>
    <w:rsid w:val="00830E2B"/>
    <w:rsid w:val="00902A50"/>
    <w:rsid w:val="00910D78"/>
    <w:rsid w:val="00915FB0"/>
    <w:rsid w:val="0096523F"/>
    <w:rsid w:val="00971F35"/>
    <w:rsid w:val="00975AA5"/>
    <w:rsid w:val="0098692D"/>
    <w:rsid w:val="00991407"/>
    <w:rsid w:val="009B1EA3"/>
    <w:rsid w:val="009B2E7C"/>
    <w:rsid w:val="009D4B92"/>
    <w:rsid w:val="009D7821"/>
    <w:rsid w:val="009D7880"/>
    <w:rsid w:val="009F420E"/>
    <w:rsid w:val="00A220F5"/>
    <w:rsid w:val="00A266CC"/>
    <w:rsid w:val="00A27087"/>
    <w:rsid w:val="00A2709A"/>
    <w:rsid w:val="00A671C2"/>
    <w:rsid w:val="00A7760B"/>
    <w:rsid w:val="00A80912"/>
    <w:rsid w:val="00AD0B44"/>
    <w:rsid w:val="00AE38CF"/>
    <w:rsid w:val="00B12034"/>
    <w:rsid w:val="00B17A30"/>
    <w:rsid w:val="00B20580"/>
    <w:rsid w:val="00B3315F"/>
    <w:rsid w:val="00B4455A"/>
    <w:rsid w:val="00B50E96"/>
    <w:rsid w:val="00B53727"/>
    <w:rsid w:val="00B9406C"/>
    <w:rsid w:val="00BA2095"/>
    <w:rsid w:val="00BA2B84"/>
    <w:rsid w:val="00BA3688"/>
    <w:rsid w:val="00BD3966"/>
    <w:rsid w:val="00BD798E"/>
    <w:rsid w:val="00BE13F6"/>
    <w:rsid w:val="00BE61B6"/>
    <w:rsid w:val="00BF03D6"/>
    <w:rsid w:val="00BF701E"/>
    <w:rsid w:val="00C0092E"/>
    <w:rsid w:val="00C0303C"/>
    <w:rsid w:val="00C23049"/>
    <w:rsid w:val="00C61194"/>
    <w:rsid w:val="00C70861"/>
    <w:rsid w:val="00C76530"/>
    <w:rsid w:val="00C93071"/>
    <w:rsid w:val="00CA40A4"/>
    <w:rsid w:val="00CC6E5E"/>
    <w:rsid w:val="00CD7D29"/>
    <w:rsid w:val="00CF2517"/>
    <w:rsid w:val="00CF5127"/>
    <w:rsid w:val="00D02F39"/>
    <w:rsid w:val="00D20B90"/>
    <w:rsid w:val="00D418F2"/>
    <w:rsid w:val="00D503CB"/>
    <w:rsid w:val="00D50586"/>
    <w:rsid w:val="00D71CC3"/>
    <w:rsid w:val="00D72860"/>
    <w:rsid w:val="00D94B64"/>
    <w:rsid w:val="00DA27A9"/>
    <w:rsid w:val="00DA344E"/>
    <w:rsid w:val="00DB4B69"/>
    <w:rsid w:val="00DB5781"/>
    <w:rsid w:val="00DC0A78"/>
    <w:rsid w:val="00DC138F"/>
    <w:rsid w:val="00DD3F30"/>
    <w:rsid w:val="00DF22E9"/>
    <w:rsid w:val="00DF37B3"/>
    <w:rsid w:val="00E530A9"/>
    <w:rsid w:val="00E71395"/>
    <w:rsid w:val="00E7607F"/>
    <w:rsid w:val="00E814A4"/>
    <w:rsid w:val="00E8322B"/>
    <w:rsid w:val="00EA19DC"/>
    <w:rsid w:val="00EA4192"/>
    <w:rsid w:val="00EB3375"/>
    <w:rsid w:val="00EC08F0"/>
    <w:rsid w:val="00EC23F1"/>
    <w:rsid w:val="00F021A6"/>
    <w:rsid w:val="00F03305"/>
    <w:rsid w:val="00F52353"/>
    <w:rsid w:val="00F872E5"/>
    <w:rsid w:val="00F9241F"/>
    <w:rsid w:val="00FA56A5"/>
    <w:rsid w:val="00FD709D"/>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E91B"/>
  <w15:chartTrackingRefBased/>
  <w15:docId w15:val="{AE1E7B3E-CE50-9D45-AC3E-1DCF9DEE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B1"/>
    <w:pPr>
      <w:ind w:left="720"/>
      <w:contextualSpacing/>
    </w:pPr>
  </w:style>
  <w:style w:type="paragraph" w:styleId="BalloonText">
    <w:name w:val="Balloon Text"/>
    <w:basedOn w:val="Normal"/>
    <w:link w:val="BalloonTextChar"/>
    <w:uiPriority w:val="99"/>
    <w:semiHidden/>
    <w:unhideWhenUsed/>
    <w:rsid w:val="00DD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30"/>
    <w:rPr>
      <w:rFonts w:ascii="Segoe UI" w:hAnsi="Segoe UI" w:cs="Segoe UI"/>
      <w:sz w:val="18"/>
      <w:szCs w:val="18"/>
    </w:rPr>
  </w:style>
  <w:style w:type="paragraph" w:styleId="NormalWeb">
    <w:name w:val="Normal (Web)"/>
    <w:basedOn w:val="Normal"/>
    <w:uiPriority w:val="99"/>
    <w:semiHidden/>
    <w:unhideWhenUsed/>
    <w:rsid w:val="0029783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823E6B"/>
    <w:rPr>
      <w:color w:val="0000FF"/>
      <w:u w:val="single"/>
    </w:rPr>
  </w:style>
  <w:style w:type="character" w:customStyle="1" w:styleId="apple-converted-space">
    <w:name w:val="apple-converted-space"/>
    <w:basedOn w:val="DefaultParagraphFont"/>
    <w:rsid w:val="00A2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3174">
      <w:bodyDiv w:val="1"/>
      <w:marLeft w:val="0"/>
      <w:marRight w:val="0"/>
      <w:marTop w:val="0"/>
      <w:marBottom w:val="0"/>
      <w:divBdr>
        <w:top w:val="none" w:sz="0" w:space="0" w:color="auto"/>
        <w:left w:val="none" w:sz="0" w:space="0" w:color="auto"/>
        <w:bottom w:val="none" w:sz="0" w:space="0" w:color="auto"/>
        <w:right w:val="none" w:sz="0" w:space="0" w:color="auto"/>
      </w:divBdr>
    </w:div>
    <w:div w:id="824902454">
      <w:bodyDiv w:val="1"/>
      <w:marLeft w:val="0"/>
      <w:marRight w:val="0"/>
      <w:marTop w:val="0"/>
      <w:marBottom w:val="0"/>
      <w:divBdr>
        <w:top w:val="none" w:sz="0" w:space="0" w:color="auto"/>
        <w:left w:val="none" w:sz="0" w:space="0" w:color="auto"/>
        <w:bottom w:val="none" w:sz="0" w:space="0" w:color="auto"/>
        <w:right w:val="none" w:sz="0" w:space="0" w:color="auto"/>
      </w:divBdr>
    </w:div>
    <w:div w:id="869411530">
      <w:bodyDiv w:val="1"/>
      <w:marLeft w:val="0"/>
      <w:marRight w:val="0"/>
      <w:marTop w:val="0"/>
      <w:marBottom w:val="0"/>
      <w:divBdr>
        <w:top w:val="none" w:sz="0" w:space="0" w:color="auto"/>
        <w:left w:val="none" w:sz="0" w:space="0" w:color="auto"/>
        <w:bottom w:val="none" w:sz="0" w:space="0" w:color="auto"/>
        <w:right w:val="none" w:sz="0" w:space="0" w:color="auto"/>
      </w:divBdr>
      <w:divsChild>
        <w:div w:id="1783376025">
          <w:marLeft w:val="0"/>
          <w:marRight w:val="0"/>
          <w:marTop w:val="0"/>
          <w:marBottom w:val="0"/>
          <w:divBdr>
            <w:top w:val="none" w:sz="0" w:space="0" w:color="auto"/>
            <w:left w:val="none" w:sz="0" w:space="0" w:color="auto"/>
            <w:bottom w:val="none" w:sz="0" w:space="0" w:color="auto"/>
            <w:right w:val="none" w:sz="0" w:space="0" w:color="auto"/>
          </w:divBdr>
          <w:divsChild>
            <w:div w:id="15678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918">
      <w:bodyDiv w:val="1"/>
      <w:marLeft w:val="0"/>
      <w:marRight w:val="0"/>
      <w:marTop w:val="0"/>
      <w:marBottom w:val="0"/>
      <w:divBdr>
        <w:top w:val="none" w:sz="0" w:space="0" w:color="auto"/>
        <w:left w:val="none" w:sz="0" w:space="0" w:color="auto"/>
        <w:bottom w:val="none" w:sz="0" w:space="0" w:color="auto"/>
        <w:right w:val="none" w:sz="0" w:space="0" w:color="auto"/>
      </w:divBdr>
    </w:div>
    <w:div w:id="1467429562">
      <w:bodyDiv w:val="1"/>
      <w:marLeft w:val="0"/>
      <w:marRight w:val="0"/>
      <w:marTop w:val="0"/>
      <w:marBottom w:val="0"/>
      <w:divBdr>
        <w:top w:val="none" w:sz="0" w:space="0" w:color="auto"/>
        <w:left w:val="none" w:sz="0" w:space="0" w:color="auto"/>
        <w:bottom w:val="none" w:sz="0" w:space="0" w:color="auto"/>
        <w:right w:val="none" w:sz="0" w:space="0" w:color="auto"/>
      </w:divBdr>
      <w:divsChild>
        <w:div w:id="105347071">
          <w:marLeft w:val="0"/>
          <w:marRight w:val="0"/>
          <w:marTop w:val="0"/>
          <w:marBottom w:val="0"/>
          <w:divBdr>
            <w:top w:val="none" w:sz="0" w:space="0" w:color="auto"/>
            <w:left w:val="none" w:sz="0" w:space="0" w:color="auto"/>
            <w:bottom w:val="none" w:sz="0" w:space="0" w:color="auto"/>
            <w:right w:val="none" w:sz="0" w:space="0" w:color="auto"/>
          </w:divBdr>
          <w:divsChild>
            <w:div w:id="15335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ducation-and-childcare" TargetMode="External"/><Relationship Id="rId13" Type="http://schemas.openxmlformats.org/officeDocument/2006/relationships/hyperlink" Target="https://www.gov.uk/guidance/covid-19-coronavirus-restrictions-what-you-can-and-cannot-do" TargetMode="External"/><Relationship Id="rId3" Type="http://schemas.openxmlformats.org/officeDocument/2006/relationships/settings" Target="settings.xml"/><Relationship Id="rId7" Type="http://schemas.openxmlformats.org/officeDocument/2006/relationships/hyperlink" Target="https://www.ecdc.europa.eu/sites/default/files/documents/COVID-19-in-children-and-the-role-of-school-settings-in-transmission-first-update_1.pdf" TargetMode="External"/><Relationship Id="rId12" Type="http://schemas.openxmlformats.org/officeDocument/2006/relationships/hyperlink" Target="https://www.gov.uk/test-and-trace-support-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response-summer-2021-roadmap/moving-to-step-4-of-the-roadmap" TargetMode="External"/><Relationship Id="rId11" Type="http://schemas.openxmlformats.org/officeDocument/2006/relationships/hyperlink" Target="tel:0800%20046%20868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uidance/nhs-test-and-trace-how-it-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Village Nursery</dc:creator>
  <cp:keywords/>
  <dc:description/>
  <cp:lastModifiedBy>Little Village Nursery</cp:lastModifiedBy>
  <cp:revision>2</cp:revision>
  <cp:lastPrinted>2021-12-20T12:00:00Z</cp:lastPrinted>
  <dcterms:created xsi:type="dcterms:W3CDTF">2022-01-07T11:30:00Z</dcterms:created>
  <dcterms:modified xsi:type="dcterms:W3CDTF">2022-01-07T11:30:00Z</dcterms:modified>
</cp:coreProperties>
</file>